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caps/>
        </w:rPr>
        <w:id w:val="585967196"/>
        <w:docPartObj>
          <w:docPartGallery w:val="Cover Pages"/>
          <w:docPartUnique/>
        </w:docPartObj>
      </w:sdtPr>
      <w:sdtEndPr>
        <w:rPr>
          <w:rFonts w:ascii="Calibri" w:eastAsia="Calibri" w:hAnsi="Calibri" w:cs="Times New Roman"/>
          <w:caps w:val="0"/>
        </w:rPr>
      </w:sdtEndPr>
      <w:sdtContent>
        <w:tbl>
          <w:tblPr>
            <w:tblW w:w="5000" w:type="pct"/>
            <w:jc w:val="center"/>
            <w:tblLook w:val="04A0" w:firstRow="1" w:lastRow="0" w:firstColumn="1" w:lastColumn="0" w:noHBand="0" w:noVBand="1"/>
          </w:tblPr>
          <w:tblGrid>
            <w:gridCol w:w="9026"/>
          </w:tblGrid>
          <w:tr w:rsidR="0070123E" w14:paraId="5EEDBBCA" w14:textId="77777777">
            <w:trPr>
              <w:trHeight w:val="2880"/>
              <w:jc w:val="center"/>
            </w:trPr>
            <w:sdt>
              <w:sdtPr>
                <w:rPr>
                  <w:rFonts w:asciiTheme="minorHAnsi" w:eastAsiaTheme="majorEastAsia" w:hAnsiTheme="minorHAnsi" w:cstheme="minorHAns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29EF5DC9" w14:textId="77777777" w:rsidR="0070123E" w:rsidRPr="00A142DF" w:rsidRDefault="00553057" w:rsidP="00327A95">
                    <w:pPr>
                      <w:jc w:val="center"/>
                      <w:rPr>
                        <w:rFonts w:asciiTheme="minorHAnsi" w:hAnsiTheme="minorHAnsi" w:cstheme="minorHAnsi"/>
                        <w:lang w:val="en-US" w:eastAsia="ja-JP"/>
                      </w:rPr>
                    </w:pPr>
                    <w:r w:rsidRPr="00A142DF">
                      <w:rPr>
                        <w:rFonts w:asciiTheme="minorHAnsi" w:eastAsiaTheme="majorEastAsia" w:hAnsiTheme="minorHAnsi" w:cstheme="minorHAnsi"/>
                        <w:caps/>
                      </w:rPr>
                      <w:t>EcoNorth ltd.</w:t>
                    </w:r>
                  </w:p>
                </w:tc>
              </w:sdtContent>
            </w:sdt>
          </w:tr>
          <w:tr w:rsidR="0070123E" w14:paraId="717DAD76" w14:textId="77777777">
            <w:trPr>
              <w:trHeight w:val="1440"/>
              <w:jc w:val="center"/>
            </w:trPr>
            <w:sdt>
              <w:sdtPr>
                <w:rPr>
                  <w:rFonts w:eastAsiaTheme="majorEastAsia" w:cstheme="minorHAns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14A1111" w14:textId="77777777" w:rsidR="0070123E" w:rsidRPr="00A142DF" w:rsidRDefault="00D7484A" w:rsidP="0070123E">
                    <w:pPr>
                      <w:pStyle w:val="NoSpacing"/>
                      <w:jc w:val="center"/>
                      <w:rPr>
                        <w:rFonts w:eastAsiaTheme="majorEastAsia" w:cstheme="minorHAnsi"/>
                        <w:sz w:val="80"/>
                        <w:szCs w:val="80"/>
                      </w:rPr>
                    </w:pPr>
                    <w:r>
                      <w:rPr>
                        <w:rFonts w:eastAsiaTheme="majorEastAsia" w:cstheme="minorHAnsi"/>
                        <w:sz w:val="80"/>
                        <w:szCs w:val="80"/>
                        <w:lang w:val="en-GB"/>
                      </w:rPr>
                      <w:t>Equal Opportunities</w:t>
                    </w:r>
                  </w:p>
                </w:tc>
              </w:sdtContent>
            </w:sdt>
          </w:tr>
          <w:tr w:rsidR="0070123E" w14:paraId="7A0AF27E" w14:textId="77777777">
            <w:trPr>
              <w:trHeight w:val="720"/>
              <w:jc w:val="center"/>
            </w:trPr>
            <w:sdt>
              <w:sdtPr>
                <w:rPr>
                  <w:rFonts w:eastAsiaTheme="majorEastAsia" w:cstheme="minorHAns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D748478" w14:textId="77777777" w:rsidR="0070123E" w:rsidRPr="00A142DF" w:rsidRDefault="00553057" w:rsidP="0070123E">
                    <w:pPr>
                      <w:pStyle w:val="NoSpacing"/>
                      <w:jc w:val="center"/>
                      <w:rPr>
                        <w:rFonts w:eastAsiaTheme="majorEastAsia" w:cstheme="minorHAnsi"/>
                        <w:sz w:val="44"/>
                        <w:szCs w:val="44"/>
                      </w:rPr>
                    </w:pPr>
                    <w:r w:rsidRPr="00A142DF">
                      <w:rPr>
                        <w:rFonts w:eastAsiaTheme="majorEastAsia" w:cstheme="minorHAnsi"/>
                        <w:sz w:val="44"/>
                        <w:szCs w:val="44"/>
                        <w:lang w:val="en-GB"/>
                      </w:rPr>
                      <w:t>Policy</w:t>
                    </w:r>
                  </w:p>
                </w:tc>
              </w:sdtContent>
            </w:sdt>
          </w:tr>
          <w:tr w:rsidR="0070123E" w14:paraId="2292340F" w14:textId="77777777">
            <w:trPr>
              <w:trHeight w:val="360"/>
              <w:jc w:val="center"/>
            </w:trPr>
            <w:tc>
              <w:tcPr>
                <w:tcW w:w="5000" w:type="pct"/>
                <w:vAlign w:val="center"/>
              </w:tcPr>
              <w:p w14:paraId="1105B234" w14:textId="77777777" w:rsidR="0070123E" w:rsidRPr="00A142DF" w:rsidRDefault="0070123E">
                <w:pPr>
                  <w:pStyle w:val="NoSpacing"/>
                  <w:jc w:val="center"/>
                  <w:rPr>
                    <w:rFonts w:cstheme="minorHAnsi"/>
                  </w:rPr>
                </w:pPr>
              </w:p>
            </w:tc>
          </w:tr>
          <w:tr w:rsidR="0070123E" w14:paraId="096E2BA0" w14:textId="77777777">
            <w:trPr>
              <w:trHeight w:val="360"/>
              <w:jc w:val="center"/>
            </w:trPr>
            <w:sdt>
              <w:sdtPr>
                <w:rPr>
                  <w:rFonts w:cstheme="minorHAnsi"/>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DE3DBA5" w14:textId="0E3EE270" w:rsidR="0070123E" w:rsidRPr="00A142DF" w:rsidRDefault="005D785C" w:rsidP="0070123E">
                    <w:pPr>
                      <w:pStyle w:val="NoSpacing"/>
                      <w:jc w:val="center"/>
                      <w:rPr>
                        <w:rFonts w:cstheme="minorHAnsi"/>
                        <w:b/>
                        <w:bCs/>
                      </w:rPr>
                    </w:pPr>
                    <w:r>
                      <w:rPr>
                        <w:rFonts w:cstheme="minorHAnsi"/>
                        <w:b/>
                        <w:bCs/>
                        <w:lang w:val="en-GB"/>
                      </w:rPr>
                      <w:t>John Thompson</w:t>
                    </w:r>
                  </w:p>
                </w:tc>
              </w:sdtContent>
            </w:sdt>
          </w:tr>
          <w:tr w:rsidR="0070123E" w14:paraId="3CA85301" w14:textId="77777777">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fullDate="2015-01-27T00:00:00Z">
                  <w:dateFormat w:val="M/d/yyyy"/>
                  <w:lid w:val="en-US"/>
                  <w:storeMappedDataAs w:val="dateTime"/>
                  <w:calendar w:val="gregorian"/>
                </w:date>
              </w:sdtPr>
              <w:sdtEndPr/>
              <w:sdtContent>
                <w:tc>
                  <w:tcPr>
                    <w:tcW w:w="5000" w:type="pct"/>
                    <w:vAlign w:val="center"/>
                  </w:tcPr>
                  <w:p w14:paraId="628C5511" w14:textId="77777777" w:rsidR="0070123E" w:rsidRPr="00AB35F1" w:rsidRDefault="00A142DF" w:rsidP="00D5273F">
                    <w:pPr>
                      <w:pStyle w:val="NoSpacing"/>
                      <w:jc w:val="center"/>
                      <w:rPr>
                        <w:b/>
                        <w:bCs/>
                      </w:rPr>
                    </w:pPr>
                    <w:r>
                      <w:rPr>
                        <w:b/>
                        <w:bCs/>
                      </w:rPr>
                      <w:t xml:space="preserve">     </w:t>
                    </w:r>
                  </w:p>
                </w:tc>
              </w:sdtContent>
            </w:sdt>
          </w:tr>
        </w:tbl>
        <w:p w14:paraId="2085216F" w14:textId="05DB9B03" w:rsidR="000B534B" w:rsidRPr="00E113BD" w:rsidRDefault="00F42395" w:rsidP="000B534B">
          <w:pPr>
            <w:jc w:val="center"/>
            <w:rPr>
              <w:b/>
            </w:rPr>
          </w:pPr>
          <w:r>
            <w:rPr>
              <w:b/>
            </w:rPr>
            <w:t xml:space="preserve">Next </w:t>
          </w:r>
          <w:r w:rsidR="000B534B">
            <w:rPr>
              <w:b/>
            </w:rPr>
            <w:t xml:space="preserve">Review Date: </w:t>
          </w:r>
          <w:r w:rsidR="008D73DE" w:rsidRPr="00310B3A">
            <w:rPr>
              <w:b/>
            </w:rPr>
            <w:t>1</w:t>
          </w:r>
          <w:r w:rsidR="001F50B0">
            <w:rPr>
              <w:b/>
            </w:rPr>
            <w:t>5</w:t>
          </w:r>
          <w:r w:rsidR="008D73DE" w:rsidRPr="00310B3A">
            <w:rPr>
              <w:b/>
            </w:rPr>
            <w:t>.02.2</w:t>
          </w:r>
          <w:r w:rsidR="001F50B0">
            <w:rPr>
              <w:b/>
            </w:rPr>
            <w:t>3</w:t>
          </w:r>
        </w:p>
        <w:p w14:paraId="2E607186" w14:textId="77777777" w:rsidR="000B534B" w:rsidRDefault="000B534B"/>
        <w:tbl>
          <w:tblPr>
            <w:tblpPr w:leftFromText="187" w:rightFromText="187" w:horzAnchor="margin" w:tblpXSpec="center" w:tblpYSpec="bottom"/>
            <w:tblW w:w="5032" w:type="pct"/>
            <w:tblLook w:val="04A0" w:firstRow="1" w:lastRow="0" w:firstColumn="1" w:lastColumn="0" w:noHBand="0" w:noVBand="1"/>
          </w:tblPr>
          <w:tblGrid>
            <w:gridCol w:w="9084"/>
          </w:tblGrid>
          <w:tr w:rsidR="0070123E" w:rsidRPr="00E113BD" w14:paraId="414F8001" w14:textId="77777777" w:rsidTr="0070123E">
            <w:trPr>
              <w:trHeight w:val="987"/>
            </w:trPr>
            <w:sdt>
              <w:sdtPr>
                <w:rPr>
                  <w:b/>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44EFDF1F" w14:textId="77777777" w:rsidR="0070123E" w:rsidRPr="00E113BD" w:rsidRDefault="00553057" w:rsidP="00327A95">
                    <w:pPr>
                      <w:pStyle w:val="NoSpacing"/>
                      <w:jc w:val="center"/>
                      <w:rPr>
                        <w:b/>
                      </w:rPr>
                    </w:pPr>
                    <w:r>
                      <w:rPr>
                        <w:b/>
                        <w:lang w:val="en-GB"/>
                      </w:rPr>
                      <w:t>This policy applies to all EcoNorth Staff / Internships / Consultants / Placements who work on behalf of the company and is reviewed annually to ensure its continuing suitability.</w:t>
                    </w:r>
                  </w:p>
                </w:tc>
              </w:sdtContent>
            </w:sdt>
          </w:tr>
        </w:tbl>
        <w:p w14:paraId="21EE74BE" w14:textId="77777777" w:rsidR="0070123E" w:rsidRDefault="00327A95" w:rsidP="005D785C">
          <w:pPr>
            <w:ind w:left="993"/>
            <w:jc w:val="center"/>
          </w:pPr>
          <w:r>
            <w:rPr>
              <w:noProof/>
              <w:lang w:eastAsia="en-GB"/>
            </w:rPr>
            <w:drawing>
              <wp:inline distT="0" distB="0" distL="0" distR="0" wp14:anchorId="34622405" wp14:editId="340C93E2">
                <wp:extent cx="3343275" cy="297103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 master logo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7588" cy="2974866"/>
                        </a:xfrm>
                        <a:prstGeom prst="rect">
                          <a:avLst/>
                        </a:prstGeom>
                      </pic:spPr>
                    </pic:pic>
                  </a:graphicData>
                </a:graphic>
              </wp:inline>
            </w:drawing>
          </w:r>
          <w:r w:rsidR="0070123E">
            <w:br w:type="page"/>
          </w:r>
        </w:p>
      </w:sdtContent>
    </w:sdt>
    <w:p w14:paraId="54015059" w14:textId="77777777" w:rsidR="00EF06A5" w:rsidRDefault="00D7484A" w:rsidP="00EF06A5">
      <w:pPr>
        <w:jc w:val="center"/>
        <w:rPr>
          <w:rFonts w:asciiTheme="minorHAnsi" w:eastAsiaTheme="minorHAnsi" w:hAnsiTheme="minorHAnsi" w:cstheme="minorBidi"/>
          <w:b/>
          <w:sz w:val="28"/>
          <w:szCs w:val="24"/>
        </w:rPr>
      </w:pPr>
      <w:r>
        <w:rPr>
          <w:rFonts w:asciiTheme="minorHAnsi" w:eastAsiaTheme="minorHAnsi" w:hAnsiTheme="minorHAnsi" w:cstheme="minorBidi"/>
          <w:b/>
          <w:sz w:val="28"/>
          <w:szCs w:val="24"/>
        </w:rPr>
        <w:lastRenderedPageBreak/>
        <w:t>Equal Opportunities</w:t>
      </w:r>
      <w:r w:rsidR="00EF06A5" w:rsidRPr="00EF06A5">
        <w:rPr>
          <w:rFonts w:asciiTheme="minorHAnsi" w:eastAsiaTheme="minorHAnsi" w:hAnsiTheme="minorHAnsi" w:cstheme="minorBidi"/>
          <w:b/>
          <w:sz w:val="28"/>
          <w:szCs w:val="24"/>
        </w:rPr>
        <w:t xml:space="preserve"> Policy</w:t>
      </w:r>
    </w:p>
    <w:p w14:paraId="5174506E" w14:textId="28F663E4" w:rsidR="00534305" w:rsidRPr="00CD5B57" w:rsidRDefault="00D01184" w:rsidP="00B85293">
      <w:pPr>
        <w:pStyle w:val="ListParagraph"/>
        <w:numPr>
          <w:ilvl w:val="0"/>
          <w:numId w:val="2"/>
        </w:numPr>
        <w:spacing w:after="0" w:line="240" w:lineRule="auto"/>
        <w:rPr>
          <w:rFonts w:eastAsia="Arial" w:cs="Calibri"/>
          <w:b/>
          <w:sz w:val="24"/>
          <w:lang w:eastAsia="en-GB"/>
        </w:rPr>
      </w:pPr>
      <w:r>
        <w:rPr>
          <w:rFonts w:eastAsia="Arial" w:cs="Calibri"/>
          <w:b/>
          <w:sz w:val="24"/>
          <w:lang w:eastAsia="en-GB"/>
        </w:rPr>
        <w:t>Purpose, Scope and Users</w:t>
      </w:r>
    </w:p>
    <w:p w14:paraId="763E6D97" w14:textId="77777777" w:rsidR="00AC3A54" w:rsidRPr="00A71B39" w:rsidRDefault="00AC3A54" w:rsidP="00AC3A54">
      <w:pPr>
        <w:spacing w:after="0" w:line="240" w:lineRule="auto"/>
        <w:rPr>
          <w:rFonts w:eastAsia="Arial" w:cs="Calibri"/>
          <w:b/>
          <w:color w:val="FF0000"/>
          <w:lang w:eastAsia="en-GB"/>
        </w:rPr>
      </w:pPr>
    </w:p>
    <w:p w14:paraId="166F04E8" w14:textId="07400D3F" w:rsidR="003F1E50" w:rsidRDefault="007D6FC9" w:rsidP="007D6FC9">
      <w:pPr>
        <w:spacing w:after="0" w:line="240" w:lineRule="auto"/>
        <w:ind w:left="360"/>
        <w:rPr>
          <w:rFonts w:eastAsia="Arial" w:cs="Calibri"/>
          <w:lang w:eastAsia="en-GB"/>
        </w:rPr>
      </w:pPr>
      <w:r w:rsidRPr="007D6FC9">
        <w:rPr>
          <w:rFonts w:eastAsia="Arial" w:cs="Calibri"/>
          <w:lang w:eastAsia="en-GB"/>
        </w:rPr>
        <w:t>EcoNorth</w:t>
      </w:r>
      <w:r w:rsidRPr="00D85E85">
        <w:rPr>
          <w:rFonts w:eastAsia="Arial" w:cs="Calibri"/>
          <w:color w:val="FF0000"/>
          <w:lang w:eastAsia="en-GB"/>
        </w:rPr>
        <w:t xml:space="preserve"> </w:t>
      </w:r>
      <w:r w:rsidRPr="007D6FC9">
        <w:rPr>
          <w:rFonts w:eastAsia="Arial" w:cs="Calibri"/>
          <w:lang w:eastAsia="en-GB"/>
        </w:rPr>
        <w:t xml:space="preserve">is committed to being an equal opportunities employer and to ensuring that all employees, job applicants, customers and other people with whom we deal are treated fairly </w:t>
      </w:r>
      <w:r w:rsidR="003D269C">
        <w:rPr>
          <w:rFonts w:eastAsia="Arial" w:cs="Calibri"/>
          <w:lang w:eastAsia="en-GB"/>
        </w:rPr>
        <w:t xml:space="preserve">and respectfully, </w:t>
      </w:r>
      <w:r w:rsidRPr="007D6FC9">
        <w:rPr>
          <w:rFonts w:eastAsia="Arial" w:cs="Calibri"/>
          <w:lang w:eastAsia="en-GB"/>
        </w:rPr>
        <w:t xml:space="preserve">and are not subjected to unfair or unlawful discrimination.  </w:t>
      </w:r>
    </w:p>
    <w:p w14:paraId="1583CAE9" w14:textId="77777777" w:rsidR="003F1E50" w:rsidRDefault="003F1E50" w:rsidP="007D6FC9">
      <w:pPr>
        <w:spacing w:after="0" w:line="240" w:lineRule="auto"/>
        <w:ind w:left="360"/>
        <w:rPr>
          <w:rFonts w:eastAsia="Arial" w:cs="Calibri"/>
          <w:lang w:eastAsia="en-GB"/>
        </w:rPr>
      </w:pPr>
    </w:p>
    <w:p w14:paraId="3FEAB56F" w14:textId="45F75D13" w:rsidR="007D6FC9" w:rsidRPr="00BA2C20" w:rsidRDefault="007D6FC9" w:rsidP="003F1E50">
      <w:pPr>
        <w:spacing w:after="0" w:line="240" w:lineRule="auto"/>
        <w:ind w:left="360"/>
        <w:rPr>
          <w:rFonts w:eastAsia="Arial" w:cs="Calibri"/>
          <w:lang w:eastAsia="en-GB"/>
        </w:rPr>
      </w:pPr>
      <w:r w:rsidRPr="006F7837">
        <w:rPr>
          <w:rFonts w:eastAsia="Arial" w:cs="Calibri"/>
          <w:lang w:eastAsia="en-GB"/>
        </w:rPr>
        <w:t>This policy set</w:t>
      </w:r>
      <w:r w:rsidR="006F47FF" w:rsidRPr="006F7837">
        <w:rPr>
          <w:rFonts w:eastAsia="Arial" w:cs="Calibri"/>
          <w:lang w:eastAsia="en-GB"/>
        </w:rPr>
        <w:t>s</w:t>
      </w:r>
      <w:r w:rsidRPr="006F7837">
        <w:rPr>
          <w:rFonts w:eastAsia="Arial" w:cs="Calibri"/>
          <w:lang w:eastAsia="en-GB"/>
        </w:rPr>
        <w:t xml:space="preserve"> out the way in which EcoNorth aims to manage equal opportunities. </w:t>
      </w:r>
      <w:r w:rsidR="003F1E50" w:rsidRPr="006F7837">
        <w:rPr>
          <w:rFonts w:eastAsia="Arial" w:cs="Calibri"/>
          <w:lang w:eastAsia="en-GB"/>
        </w:rPr>
        <w:t xml:space="preserve">It is designed to ensure all current employees, potential employees and interns </w:t>
      </w:r>
      <w:r w:rsidRPr="006F7837">
        <w:rPr>
          <w:rFonts w:eastAsia="Arial" w:cs="Calibri"/>
          <w:lang w:eastAsia="en-GB"/>
        </w:rPr>
        <w:t xml:space="preserve">are offered the same opportunities regardless of </w:t>
      </w:r>
      <w:r w:rsidR="00C37419" w:rsidRPr="006F7837">
        <w:rPr>
          <w:rFonts w:eastAsia="Arial" w:cs="Calibri"/>
          <w:lang w:eastAsia="en-GB"/>
        </w:rPr>
        <w:t xml:space="preserve">age, disability, </w:t>
      </w:r>
      <w:r w:rsidR="008045ED" w:rsidRPr="006F7837">
        <w:rPr>
          <w:rFonts w:eastAsia="Arial" w:cs="Calibri"/>
          <w:lang w:eastAsia="en-GB"/>
        </w:rPr>
        <w:t xml:space="preserve">sex, </w:t>
      </w:r>
      <w:r w:rsidR="00244A7E" w:rsidRPr="006F7837">
        <w:rPr>
          <w:rFonts w:cs="Calibri"/>
          <w:szCs w:val="24"/>
        </w:rPr>
        <w:t xml:space="preserve">gender </w:t>
      </w:r>
      <w:r w:rsidR="00C37419" w:rsidRPr="006F7837">
        <w:rPr>
          <w:rFonts w:cs="Calibri"/>
          <w:szCs w:val="24"/>
        </w:rPr>
        <w:t>reassignment</w:t>
      </w:r>
      <w:r w:rsidR="00244A7E" w:rsidRPr="006F7837">
        <w:rPr>
          <w:rFonts w:cs="Calibri"/>
          <w:szCs w:val="24"/>
        </w:rPr>
        <w:t xml:space="preserve">, sexual orientation, </w:t>
      </w:r>
      <w:r w:rsidR="00C37419" w:rsidRPr="006F7837">
        <w:rPr>
          <w:rFonts w:cs="Calibri"/>
          <w:szCs w:val="24"/>
        </w:rPr>
        <w:t>pregnancy and maternity</w:t>
      </w:r>
      <w:r w:rsidR="00244A7E" w:rsidRPr="006F7837">
        <w:rPr>
          <w:rFonts w:cs="Calibri"/>
          <w:szCs w:val="24"/>
        </w:rPr>
        <w:t xml:space="preserve">, </w:t>
      </w:r>
      <w:r w:rsidR="00A150F2" w:rsidRPr="006F7837">
        <w:rPr>
          <w:rFonts w:cs="Calibri"/>
          <w:szCs w:val="24"/>
        </w:rPr>
        <w:t>marriage and civil partnership</w:t>
      </w:r>
      <w:r w:rsidR="00C37419" w:rsidRPr="006F7837">
        <w:rPr>
          <w:rFonts w:cs="Calibri"/>
          <w:szCs w:val="24"/>
        </w:rPr>
        <w:t xml:space="preserve">, </w:t>
      </w:r>
      <w:r w:rsidR="00244A7E" w:rsidRPr="006F7837">
        <w:rPr>
          <w:rFonts w:cs="Calibri"/>
          <w:szCs w:val="24"/>
        </w:rPr>
        <w:t>race, religio</w:t>
      </w:r>
      <w:r w:rsidR="00C37419" w:rsidRPr="006F7837">
        <w:rPr>
          <w:rFonts w:cs="Calibri"/>
          <w:szCs w:val="24"/>
        </w:rPr>
        <w:t xml:space="preserve">n </w:t>
      </w:r>
      <w:r w:rsidR="007300E1" w:rsidRPr="006F7837">
        <w:rPr>
          <w:rFonts w:cs="Calibri"/>
          <w:szCs w:val="24"/>
        </w:rPr>
        <w:t>or</w:t>
      </w:r>
      <w:r w:rsidR="00244A7E" w:rsidRPr="006F7837">
        <w:rPr>
          <w:rFonts w:cs="Calibri"/>
          <w:szCs w:val="24"/>
        </w:rPr>
        <w:t xml:space="preserve"> belief, political beliefs, dietary choices, membership or non-membership of a trade union, </w:t>
      </w:r>
      <w:r w:rsidRPr="006F7837">
        <w:rPr>
          <w:rFonts w:eastAsia="Arial" w:cs="Calibri"/>
          <w:lang w:eastAsia="en-GB"/>
        </w:rPr>
        <w:t xml:space="preserve">or any other characteristic unrelated to the performance of the job. </w:t>
      </w:r>
      <w:r w:rsidR="00AD1B30" w:rsidRPr="006F7837">
        <w:rPr>
          <w:rFonts w:eastAsia="Arial" w:cs="Calibri"/>
          <w:lang w:eastAsia="en-GB"/>
        </w:rPr>
        <w:t>Our aim is to provide a working environment free from harassment, intimidation or discrimination in any form</w:t>
      </w:r>
      <w:r w:rsidR="00E35DB1">
        <w:rPr>
          <w:rFonts w:eastAsia="Arial" w:cs="Calibri"/>
          <w:lang w:eastAsia="en-GB"/>
        </w:rPr>
        <w:t xml:space="preserve"> and have effective systems and control measures in place to prevent modern slavery in our business and supply chain</w:t>
      </w:r>
      <w:r w:rsidRPr="006F7837">
        <w:rPr>
          <w:rFonts w:eastAsia="Arial" w:cs="Calibri"/>
          <w:lang w:eastAsia="en-GB"/>
        </w:rPr>
        <w:t>.</w:t>
      </w:r>
    </w:p>
    <w:p w14:paraId="6CA19AC1" w14:textId="0EBAD028" w:rsidR="00AD1B30" w:rsidRDefault="00AD1B30" w:rsidP="003F1E50">
      <w:pPr>
        <w:spacing w:after="0" w:line="240" w:lineRule="auto"/>
        <w:ind w:left="360"/>
        <w:rPr>
          <w:rFonts w:eastAsia="Arial" w:cs="Calibri"/>
          <w:lang w:eastAsia="en-GB"/>
        </w:rPr>
      </w:pPr>
    </w:p>
    <w:p w14:paraId="662779E0" w14:textId="1A53DFCB" w:rsidR="00AD1B30" w:rsidRDefault="00AD1B30" w:rsidP="00AD1B30">
      <w:pPr>
        <w:spacing w:after="0" w:line="240" w:lineRule="auto"/>
        <w:ind w:left="360"/>
        <w:rPr>
          <w:rFonts w:eastAsia="Arial" w:cs="Calibri"/>
          <w:lang w:eastAsia="en-GB"/>
        </w:rPr>
      </w:pPr>
      <w:r w:rsidRPr="007D6FC9">
        <w:rPr>
          <w:rFonts w:eastAsia="Arial" w:cs="Calibri"/>
          <w:lang w:eastAsia="en-GB"/>
        </w:rPr>
        <w:t xml:space="preserve">This policy </w:t>
      </w:r>
      <w:r>
        <w:rPr>
          <w:rFonts w:eastAsia="Arial" w:cs="Calibri"/>
          <w:lang w:eastAsia="en-GB"/>
        </w:rPr>
        <w:t>must be adhered to b</w:t>
      </w:r>
      <w:r w:rsidR="003C1DBB">
        <w:rPr>
          <w:rFonts w:eastAsia="Arial" w:cs="Calibri"/>
          <w:lang w:eastAsia="en-GB"/>
        </w:rPr>
        <w:t>y</w:t>
      </w:r>
      <w:r w:rsidRPr="007D6FC9">
        <w:rPr>
          <w:rFonts w:eastAsia="Arial" w:cs="Calibri"/>
          <w:lang w:eastAsia="en-GB"/>
        </w:rPr>
        <w:t xml:space="preserve"> all </w:t>
      </w:r>
      <w:r>
        <w:rPr>
          <w:rFonts w:eastAsia="Arial" w:cs="Calibri"/>
          <w:lang w:eastAsia="en-GB"/>
        </w:rPr>
        <w:t xml:space="preserve">current </w:t>
      </w:r>
      <w:r w:rsidRPr="007D6FC9">
        <w:rPr>
          <w:rFonts w:eastAsia="Arial" w:cs="Calibri"/>
          <w:lang w:eastAsia="en-GB"/>
        </w:rPr>
        <w:t>employees</w:t>
      </w:r>
      <w:r>
        <w:rPr>
          <w:rFonts w:eastAsia="Arial" w:cs="Calibri"/>
          <w:lang w:eastAsia="en-GB"/>
        </w:rPr>
        <w:t>, potential employees</w:t>
      </w:r>
      <w:r w:rsidRPr="007D6FC9">
        <w:rPr>
          <w:rFonts w:eastAsia="Arial" w:cs="Calibri"/>
          <w:lang w:eastAsia="en-GB"/>
        </w:rPr>
        <w:t xml:space="preserve"> and </w:t>
      </w:r>
      <w:r>
        <w:rPr>
          <w:rFonts w:eastAsia="Arial" w:cs="Calibri"/>
          <w:lang w:eastAsia="en-GB"/>
        </w:rPr>
        <w:t xml:space="preserve">interns.  </w:t>
      </w:r>
    </w:p>
    <w:p w14:paraId="137B78A5" w14:textId="6C8131A4" w:rsidR="00AD1B30" w:rsidRDefault="004F7D07" w:rsidP="00AD1B30">
      <w:pPr>
        <w:spacing w:after="0" w:line="240" w:lineRule="auto"/>
        <w:ind w:left="360"/>
        <w:rPr>
          <w:rFonts w:eastAsia="Arial" w:cs="Calibri"/>
          <w:lang w:eastAsia="en-GB"/>
        </w:rPr>
      </w:pPr>
      <w:r>
        <w:rPr>
          <w:rFonts w:eastAsia="Arial" w:cs="Calibri"/>
          <w:lang w:eastAsia="en-GB"/>
        </w:rPr>
        <w:t>E</w:t>
      </w:r>
      <w:r w:rsidR="00AD1B30" w:rsidRPr="007D6FC9">
        <w:rPr>
          <w:rFonts w:eastAsia="Arial" w:cs="Calibri"/>
          <w:lang w:eastAsia="en-GB"/>
        </w:rPr>
        <w:t xml:space="preserve">veryone who works for </w:t>
      </w:r>
      <w:r>
        <w:rPr>
          <w:rFonts w:eastAsia="Arial" w:cs="Calibri"/>
          <w:lang w:eastAsia="en-GB"/>
        </w:rPr>
        <w:t>EcoNorth is expected</w:t>
      </w:r>
      <w:r w:rsidR="00AD1B30" w:rsidRPr="007D6FC9">
        <w:rPr>
          <w:rFonts w:eastAsia="Arial" w:cs="Calibri"/>
          <w:lang w:eastAsia="en-GB"/>
        </w:rPr>
        <w:t xml:space="preserve"> to be treated</w:t>
      </w:r>
      <w:r w:rsidR="00AC1B00">
        <w:rPr>
          <w:rFonts w:eastAsia="Arial" w:cs="Calibri"/>
          <w:lang w:eastAsia="en-GB"/>
        </w:rPr>
        <w:t>,</w:t>
      </w:r>
      <w:r w:rsidR="00AD1B30" w:rsidRPr="007D6FC9">
        <w:rPr>
          <w:rFonts w:eastAsia="Arial" w:cs="Calibri"/>
          <w:lang w:eastAsia="en-GB"/>
        </w:rPr>
        <w:t xml:space="preserve"> and to treat others</w:t>
      </w:r>
      <w:r w:rsidR="00AC1B00">
        <w:rPr>
          <w:rFonts w:eastAsia="Arial" w:cs="Calibri"/>
          <w:lang w:eastAsia="en-GB"/>
        </w:rPr>
        <w:t>,</w:t>
      </w:r>
      <w:r w:rsidR="00AD1B30" w:rsidRPr="007D6FC9">
        <w:rPr>
          <w:rFonts w:eastAsia="Arial" w:cs="Calibri"/>
          <w:lang w:eastAsia="en-GB"/>
        </w:rPr>
        <w:t xml:space="preserve"> </w:t>
      </w:r>
      <w:r w:rsidR="00C37B6E">
        <w:rPr>
          <w:rFonts w:eastAsia="Arial" w:cs="Calibri"/>
          <w:lang w:eastAsia="en-GB"/>
        </w:rPr>
        <w:t xml:space="preserve">fairly and with </w:t>
      </w:r>
      <w:r w:rsidR="00AD1B30" w:rsidRPr="007D6FC9">
        <w:rPr>
          <w:rFonts w:eastAsia="Arial" w:cs="Calibri"/>
          <w:lang w:eastAsia="en-GB"/>
        </w:rPr>
        <w:t xml:space="preserve">respect.  </w:t>
      </w:r>
    </w:p>
    <w:p w14:paraId="29DCBB5A" w14:textId="77777777" w:rsidR="003F1E50" w:rsidRDefault="003F1E50" w:rsidP="007D6FC9">
      <w:pPr>
        <w:spacing w:after="0" w:line="240" w:lineRule="auto"/>
        <w:ind w:left="360"/>
        <w:rPr>
          <w:rFonts w:eastAsia="Arial" w:cs="Calibri"/>
          <w:lang w:eastAsia="en-GB"/>
        </w:rPr>
      </w:pPr>
    </w:p>
    <w:p w14:paraId="56624E35" w14:textId="1A0156BD" w:rsidR="007D6FC9" w:rsidRDefault="00BD34AB" w:rsidP="007D6FC9">
      <w:pPr>
        <w:spacing w:after="0" w:line="240" w:lineRule="auto"/>
        <w:ind w:left="360"/>
        <w:rPr>
          <w:rFonts w:eastAsia="Arial" w:cs="Calibri"/>
          <w:lang w:eastAsia="en-GB"/>
        </w:rPr>
      </w:pPr>
      <w:r>
        <w:rPr>
          <w:rFonts w:eastAsia="Arial" w:cs="Calibri"/>
          <w:lang w:eastAsia="en-GB"/>
        </w:rPr>
        <w:t>EcoNorth</w:t>
      </w:r>
      <w:r w:rsidR="007D6FC9" w:rsidRPr="007D6FC9">
        <w:rPr>
          <w:rFonts w:eastAsia="Arial" w:cs="Calibri"/>
          <w:lang w:eastAsia="en-GB"/>
        </w:rPr>
        <w:t xml:space="preserve"> recognise</w:t>
      </w:r>
      <w:r>
        <w:rPr>
          <w:rFonts w:eastAsia="Arial" w:cs="Calibri"/>
          <w:lang w:eastAsia="en-GB"/>
        </w:rPr>
        <w:t>s</w:t>
      </w:r>
      <w:r w:rsidR="007D6FC9" w:rsidRPr="007D6FC9">
        <w:rPr>
          <w:rFonts w:eastAsia="Arial" w:cs="Calibri"/>
          <w:lang w:eastAsia="en-GB"/>
        </w:rPr>
        <w:t xml:space="preserve"> that an effective </w:t>
      </w:r>
      <w:r w:rsidR="003111F4">
        <w:rPr>
          <w:rFonts w:eastAsia="Arial" w:cs="Calibri"/>
          <w:lang w:eastAsia="en-GB"/>
        </w:rPr>
        <w:t>E</w:t>
      </w:r>
      <w:r w:rsidR="007D6FC9" w:rsidRPr="007D6FC9">
        <w:rPr>
          <w:rFonts w:eastAsia="Arial" w:cs="Calibri"/>
          <w:lang w:eastAsia="en-GB"/>
        </w:rPr>
        <w:t xml:space="preserve">qual </w:t>
      </w:r>
      <w:r w:rsidR="003111F4">
        <w:rPr>
          <w:rFonts w:eastAsia="Arial" w:cs="Calibri"/>
          <w:lang w:eastAsia="en-GB"/>
        </w:rPr>
        <w:t>O</w:t>
      </w:r>
      <w:r w:rsidR="007D6FC9" w:rsidRPr="007D6FC9">
        <w:rPr>
          <w:rFonts w:eastAsia="Arial" w:cs="Calibri"/>
          <w:lang w:eastAsia="en-GB"/>
        </w:rPr>
        <w:t xml:space="preserve">pportunities </w:t>
      </w:r>
      <w:r w:rsidR="00AD1B30">
        <w:rPr>
          <w:rFonts w:eastAsia="Arial" w:cs="Calibri"/>
          <w:lang w:eastAsia="en-GB"/>
        </w:rPr>
        <w:t>P</w:t>
      </w:r>
      <w:r w:rsidR="007D6FC9" w:rsidRPr="007D6FC9">
        <w:rPr>
          <w:rFonts w:eastAsia="Arial" w:cs="Calibri"/>
          <w:lang w:eastAsia="en-GB"/>
        </w:rPr>
        <w:t>olicy will help all staff to develop to their full potential, which is clearly in the best interests of both our staff and our business. We aim to ensure that we not only observe the relevant legislation but also do whatever is necessary to provide genuine equality of opportunity.</w:t>
      </w:r>
    </w:p>
    <w:p w14:paraId="119B4C60" w14:textId="77777777" w:rsidR="007D6FC9" w:rsidRPr="007D6FC9" w:rsidRDefault="007D6FC9" w:rsidP="007D6FC9">
      <w:pPr>
        <w:spacing w:after="0" w:line="240" w:lineRule="auto"/>
        <w:ind w:left="360"/>
        <w:rPr>
          <w:rFonts w:eastAsia="Arial" w:cs="Calibri"/>
          <w:lang w:eastAsia="en-GB"/>
        </w:rPr>
      </w:pPr>
    </w:p>
    <w:p w14:paraId="0DCDB2E1" w14:textId="40693F1E" w:rsidR="007D6FC9" w:rsidRDefault="007D6FC9" w:rsidP="007D6FC9">
      <w:pPr>
        <w:spacing w:after="0" w:line="240" w:lineRule="auto"/>
        <w:ind w:left="360"/>
        <w:rPr>
          <w:rFonts w:eastAsia="Arial" w:cs="Calibri"/>
          <w:lang w:eastAsia="en-GB"/>
        </w:rPr>
      </w:pPr>
      <w:r w:rsidRPr="007D6FC9">
        <w:rPr>
          <w:rFonts w:eastAsia="Arial" w:cs="Calibri"/>
          <w:lang w:eastAsia="en-GB"/>
        </w:rPr>
        <w:t>We further recognise the benefits of employing individuals from a range of backgrounds as this creates a workforce where creativity and valuing difference in others thrives. We value the wealth of experience within the community in which we operate and aspire to have a workforce that reflects this.</w:t>
      </w:r>
    </w:p>
    <w:p w14:paraId="27541777" w14:textId="77777777" w:rsidR="007D6FC9" w:rsidRPr="007D6FC9" w:rsidRDefault="007D6FC9" w:rsidP="007D6FC9">
      <w:pPr>
        <w:spacing w:after="0" w:line="240" w:lineRule="auto"/>
        <w:ind w:left="360"/>
        <w:rPr>
          <w:rFonts w:eastAsia="Arial" w:cs="Calibri"/>
          <w:lang w:eastAsia="en-GB"/>
        </w:rPr>
      </w:pPr>
    </w:p>
    <w:p w14:paraId="6F1DE2DF" w14:textId="328D41DB" w:rsidR="00D01184" w:rsidRPr="00D01184" w:rsidRDefault="00D01184" w:rsidP="00D01184">
      <w:pPr>
        <w:pStyle w:val="ListParagraph"/>
        <w:numPr>
          <w:ilvl w:val="0"/>
          <w:numId w:val="2"/>
        </w:numPr>
        <w:spacing w:after="0" w:line="240" w:lineRule="auto"/>
        <w:rPr>
          <w:rFonts w:eastAsia="Arial" w:cs="Calibri"/>
          <w:b/>
          <w:sz w:val="24"/>
          <w:lang w:eastAsia="en-GB"/>
        </w:rPr>
      </w:pPr>
      <w:r w:rsidRPr="00D01184">
        <w:rPr>
          <w:rFonts w:eastAsia="Arial" w:cs="Calibri"/>
          <w:b/>
          <w:sz w:val="24"/>
          <w:lang w:eastAsia="en-GB"/>
        </w:rPr>
        <w:t>D</w:t>
      </w:r>
      <w:r>
        <w:rPr>
          <w:rFonts w:eastAsia="Arial" w:cs="Calibri"/>
          <w:b/>
          <w:sz w:val="24"/>
          <w:lang w:eastAsia="en-GB"/>
        </w:rPr>
        <w:t>efinitions</w:t>
      </w:r>
    </w:p>
    <w:p w14:paraId="36D59273" w14:textId="77777777" w:rsidR="00D01184" w:rsidRDefault="00D01184" w:rsidP="007D6FC9">
      <w:pPr>
        <w:spacing w:after="0" w:line="240" w:lineRule="auto"/>
        <w:ind w:left="360"/>
        <w:rPr>
          <w:rFonts w:eastAsia="Arial" w:cs="Calibri"/>
          <w:lang w:eastAsia="en-GB"/>
        </w:rPr>
      </w:pPr>
    </w:p>
    <w:p w14:paraId="13E68815" w14:textId="3CAF475C" w:rsidR="00834552" w:rsidRDefault="00834552" w:rsidP="007D6FC9">
      <w:pPr>
        <w:spacing w:after="0" w:line="240" w:lineRule="auto"/>
        <w:ind w:left="360"/>
        <w:rPr>
          <w:rFonts w:eastAsia="Arial" w:cs="Calibri"/>
          <w:lang w:eastAsia="en-GB"/>
        </w:rPr>
      </w:pPr>
      <w:r>
        <w:rPr>
          <w:rFonts w:eastAsia="Arial" w:cs="Calibri"/>
          <w:lang w:eastAsia="en-GB"/>
        </w:rPr>
        <w:t xml:space="preserve">“EcoNorth” </w:t>
      </w:r>
      <w:r w:rsidR="00AD5E95">
        <w:rPr>
          <w:rFonts w:eastAsia="Arial" w:cs="Calibri"/>
          <w:lang w:eastAsia="en-GB"/>
        </w:rPr>
        <w:t xml:space="preserve">or “we” </w:t>
      </w:r>
      <w:r>
        <w:rPr>
          <w:rFonts w:eastAsia="Arial" w:cs="Calibri"/>
          <w:lang w:eastAsia="en-GB"/>
        </w:rPr>
        <w:t>or “us” or “our” means EcoNorth Ltd.</w:t>
      </w:r>
    </w:p>
    <w:p w14:paraId="1634C62E" w14:textId="77777777" w:rsidR="00834552" w:rsidRDefault="00834552" w:rsidP="007D6FC9">
      <w:pPr>
        <w:spacing w:after="0" w:line="240" w:lineRule="auto"/>
        <w:ind w:left="360"/>
        <w:rPr>
          <w:rFonts w:eastAsia="Arial" w:cs="Calibri"/>
          <w:lang w:eastAsia="en-GB"/>
        </w:rPr>
      </w:pPr>
    </w:p>
    <w:p w14:paraId="6014ECC5" w14:textId="047099B7" w:rsidR="007D6FC9" w:rsidRDefault="00834552" w:rsidP="007D6FC9">
      <w:pPr>
        <w:spacing w:after="0" w:line="240" w:lineRule="auto"/>
        <w:ind w:left="360"/>
        <w:rPr>
          <w:rFonts w:eastAsia="Arial" w:cs="Calibri"/>
          <w:lang w:eastAsia="en-GB"/>
        </w:rPr>
      </w:pPr>
      <w:r>
        <w:rPr>
          <w:rFonts w:eastAsia="Arial" w:cs="Calibri"/>
          <w:lang w:eastAsia="en-GB"/>
        </w:rPr>
        <w:t>“</w:t>
      </w:r>
      <w:r w:rsidR="007D6FC9" w:rsidRPr="007D6FC9">
        <w:rPr>
          <w:rFonts w:eastAsia="Arial" w:cs="Calibri"/>
          <w:lang w:eastAsia="en-GB"/>
        </w:rPr>
        <w:t>Discrimination</w:t>
      </w:r>
      <w:r>
        <w:rPr>
          <w:rFonts w:eastAsia="Arial" w:cs="Calibri"/>
          <w:lang w:eastAsia="en-GB"/>
        </w:rPr>
        <w:t>”</w:t>
      </w:r>
      <w:r w:rsidR="007D6FC9" w:rsidRPr="007D6FC9">
        <w:rPr>
          <w:rFonts w:eastAsia="Arial" w:cs="Calibri"/>
          <w:lang w:eastAsia="en-GB"/>
        </w:rPr>
        <w:t xml:space="preserve"> may be direct or indirect, and can take different forms, </w:t>
      </w:r>
      <w:r w:rsidR="00416372">
        <w:rPr>
          <w:rFonts w:eastAsia="Arial" w:cs="Calibri"/>
          <w:lang w:eastAsia="en-GB"/>
        </w:rPr>
        <w:t>eg</w:t>
      </w:r>
      <w:r w:rsidR="007D6FC9" w:rsidRPr="007D6FC9">
        <w:rPr>
          <w:rFonts w:eastAsia="Arial" w:cs="Calibri"/>
          <w:lang w:eastAsia="en-GB"/>
        </w:rPr>
        <w:t>:</w:t>
      </w:r>
    </w:p>
    <w:p w14:paraId="1DCC38C8" w14:textId="77777777" w:rsidR="007D6FC9" w:rsidRPr="007D6FC9" w:rsidRDefault="007D6FC9" w:rsidP="00BA2C20">
      <w:pPr>
        <w:spacing w:after="0" w:line="240" w:lineRule="auto"/>
        <w:ind w:left="357"/>
        <w:rPr>
          <w:rFonts w:eastAsia="Arial" w:cs="Calibri"/>
          <w:lang w:eastAsia="en-GB"/>
        </w:rPr>
      </w:pPr>
    </w:p>
    <w:p w14:paraId="3EAB03C2" w14:textId="6140FF5E" w:rsidR="007D6FC9" w:rsidRPr="006F7837" w:rsidRDefault="007D6FC9" w:rsidP="002C2167">
      <w:pPr>
        <w:numPr>
          <w:ilvl w:val="0"/>
          <w:numId w:val="5"/>
        </w:numPr>
        <w:autoSpaceDE w:val="0"/>
        <w:autoSpaceDN w:val="0"/>
        <w:adjustRightInd w:val="0"/>
        <w:spacing w:before="60" w:after="60" w:line="240" w:lineRule="auto"/>
        <w:ind w:left="714" w:hanging="357"/>
        <w:rPr>
          <w:rFonts w:cs="Calibri"/>
          <w:szCs w:val="24"/>
        </w:rPr>
      </w:pPr>
      <w:r w:rsidRPr="006F7837">
        <w:rPr>
          <w:rFonts w:cs="Calibri"/>
          <w:szCs w:val="24"/>
        </w:rPr>
        <w:t xml:space="preserve">treating any individual less favourably than others on </w:t>
      </w:r>
      <w:r w:rsidR="00EC48BC" w:rsidRPr="006F7837">
        <w:rPr>
          <w:rFonts w:cs="Calibri"/>
          <w:szCs w:val="24"/>
        </w:rPr>
        <w:t xml:space="preserve">the </w:t>
      </w:r>
      <w:r w:rsidRPr="006F7837">
        <w:rPr>
          <w:rFonts w:cs="Calibri"/>
          <w:szCs w:val="24"/>
        </w:rPr>
        <w:t xml:space="preserve">grounds of </w:t>
      </w:r>
      <w:r w:rsidR="007A0B21" w:rsidRPr="006F7837">
        <w:rPr>
          <w:rFonts w:eastAsia="Arial" w:cs="Calibri"/>
          <w:lang w:eastAsia="en-GB"/>
        </w:rPr>
        <w:t xml:space="preserve">age, disability, sex, </w:t>
      </w:r>
      <w:r w:rsidR="007A0B21" w:rsidRPr="006F7837">
        <w:rPr>
          <w:rFonts w:cs="Calibri"/>
          <w:szCs w:val="24"/>
        </w:rPr>
        <w:t xml:space="preserve">gender reassignment, sexual orientation, pregnancy and maternity, </w:t>
      </w:r>
      <w:r w:rsidR="00A150F2" w:rsidRPr="006F7837">
        <w:rPr>
          <w:rFonts w:cs="Calibri"/>
          <w:szCs w:val="24"/>
        </w:rPr>
        <w:t>marriage and civil partnership</w:t>
      </w:r>
      <w:r w:rsidR="007A0B21" w:rsidRPr="006F7837">
        <w:rPr>
          <w:rFonts w:cs="Calibri"/>
          <w:szCs w:val="24"/>
        </w:rPr>
        <w:t xml:space="preserve">, race, religion </w:t>
      </w:r>
      <w:r w:rsidR="007300E1" w:rsidRPr="006F7837">
        <w:rPr>
          <w:rFonts w:cs="Calibri"/>
          <w:szCs w:val="24"/>
        </w:rPr>
        <w:t>or</w:t>
      </w:r>
      <w:r w:rsidR="007A0B21" w:rsidRPr="006F7837">
        <w:rPr>
          <w:rFonts w:cs="Calibri"/>
          <w:szCs w:val="24"/>
        </w:rPr>
        <w:t xml:space="preserve"> belief, political beliefs, dietary choices, membership or non-membership of a trade union</w:t>
      </w:r>
      <w:r w:rsidR="007E5B8C" w:rsidRPr="006F7837">
        <w:rPr>
          <w:rFonts w:cs="Calibri"/>
          <w:szCs w:val="24"/>
        </w:rPr>
        <w:t>,</w:t>
      </w:r>
      <w:r w:rsidR="007E5B8C" w:rsidRPr="006F7837">
        <w:rPr>
          <w:rFonts w:eastAsia="Arial" w:cs="Calibri"/>
          <w:lang w:eastAsia="en-GB"/>
        </w:rPr>
        <w:t xml:space="preserve"> or any other characteristic unrelated to the performance of the job</w:t>
      </w:r>
      <w:r w:rsidRPr="006F7837">
        <w:rPr>
          <w:rFonts w:cs="Calibri"/>
          <w:szCs w:val="24"/>
        </w:rPr>
        <w:t>;</w:t>
      </w:r>
    </w:p>
    <w:p w14:paraId="41BBFEAC" w14:textId="77777777" w:rsidR="007D6FC9" w:rsidRPr="00BF6B53" w:rsidRDefault="007D6FC9" w:rsidP="002C2167">
      <w:pPr>
        <w:numPr>
          <w:ilvl w:val="0"/>
          <w:numId w:val="5"/>
        </w:numPr>
        <w:autoSpaceDE w:val="0"/>
        <w:autoSpaceDN w:val="0"/>
        <w:adjustRightInd w:val="0"/>
        <w:spacing w:before="60" w:after="60" w:line="240" w:lineRule="auto"/>
        <w:ind w:left="714" w:hanging="357"/>
        <w:rPr>
          <w:rFonts w:cs="Calibri"/>
          <w:szCs w:val="24"/>
        </w:rPr>
      </w:pPr>
      <w:r w:rsidRPr="00BF6B53">
        <w:rPr>
          <w:rFonts w:cs="Calibri"/>
          <w:szCs w:val="24"/>
        </w:rPr>
        <w:t>expecting a person, solely on the grounds stated above, to comply with requirements that are different to the requirements for others, for any reason whatsoever;</w:t>
      </w:r>
    </w:p>
    <w:p w14:paraId="6425D41D" w14:textId="25C946CE" w:rsidR="007D6FC9" w:rsidRPr="007D6FC9" w:rsidRDefault="007D6FC9" w:rsidP="002C2167">
      <w:pPr>
        <w:numPr>
          <w:ilvl w:val="0"/>
          <w:numId w:val="5"/>
        </w:numPr>
        <w:autoSpaceDE w:val="0"/>
        <w:autoSpaceDN w:val="0"/>
        <w:adjustRightInd w:val="0"/>
        <w:spacing w:before="60" w:after="60" w:line="240" w:lineRule="auto"/>
        <w:ind w:left="714" w:hanging="357"/>
        <w:rPr>
          <w:rFonts w:cs="Calibri"/>
          <w:szCs w:val="24"/>
        </w:rPr>
      </w:pPr>
      <w:r w:rsidRPr="00BF6B53">
        <w:rPr>
          <w:rFonts w:cs="Calibri"/>
          <w:szCs w:val="24"/>
        </w:rPr>
        <w:t xml:space="preserve">imposing on an individual requirements that are in effect more onerous than they are on others.  For example, this would include applying a condition (which is not warranted by the </w:t>
      </w:r>
      <w:r w:rsidRPr="00BF6B53">
        <w:rPr>
          <w:rFonts w:cs="Calibri"/>
          <w:szCs w:val="24"/>
        </w:rPr>
        <w:lastRenderedPageBreak/>
        <w:t>requirements of the position) which makes it more difficult for members of a particular group to comply than others not of that group;</w:t>
      </w:r>
    </w:p>
    <w:p w14:paraId="1A474F41" w14:textId="77777777" w:rsidR="007D6FC9" w:rsidRPr="00BF6B53" w:rsidRDefault="007D6FC9" w:rsidP="002C2167">
      <w:pPr>
        <w:numPr>
          <w:ilvl w:val="0"/>
          <w:numId w:val="5"/>
        </w:numPr>
        <w:autoSpaceDE w:val="0"/>
        <w:autoSpaceDN w:val="0"/>
        <w:adjustRightInd w:val="0"/>
        <w:spacing w:before="60" w:after="60" w:line="240" w:lineRule="auto"/>
        <w:ind w:left="714" w:hanging="357"/>
        <w:rPr>
          <w:rFonts w:cs="Calibri"/>
          <w:szCs w:val="24"/>
        </w:rPr>
      </w:pPr>
      <w:r w:rsidRPr="00BF6B53">
        <w:rPr>
          <w:rFonts w:cs="Calibri"/>
          <w:szCs w:val="24"/>
        </w:rPr>
        <w:t>victimisation;</w:t>
      </w:r>
    </w:p>
    <w:p w14:paraId="3CB8279C" w14:textId="77777777" w:rsidR="007D6FC9" w:rsidRPr="00BF6B53" w:rsidRDefault="007D6FC9" w:rsidP="002C2167">
      <w:pPr>
        <w:numPr>
          <w:ilvl w:val="0"/>
          <w:numId w:val="5"/>
        </w:numPr>
        <w:autoSpaceDE w:val="0"/>
        <w:autoSpaceDN w:val="0"/>
        <w:adjustRightInd w:val="0"/>
        <w:spacing w:before="60" w:after="60" w:line="240" w:lineRule="auto"/>
        <w:ind w:left="714" w:hanging="357"/>
        <w:rPr>
          <w:rFonts w:cs="Calibri"/>
          <w:szCs w:val="24"/>
        </w:rPr>
      </w:pPr>
      <w:r w:rsidRPr="00BF6B53">
        <w:rPr>
          <w:rFonts w:cs="Calibri"/>
          <w:szCs w:val="24"/>
        </w:rPr>
        <w:t>harassment; or</w:t>
      </w:r>
    </w:p>
    <w:p w14:paraId="7FD471F2" w14:textId="1349DE37" w:rsidR="007D6FC9" w:rsidRDefault="007D6FC9" w:rsidP="002C2167">
      <w:pPr>
        <w:numPr>
          <w:ilvl w:val="0"/>
          <w:numId w:val="5"/>
        </w:numPr>
        <w:autoSpaceDE w:val="0"/>
        <w:autoSpaceDN w:val="0"/>
        <w:adjustRightInd w:val="0"/>
        <w:spacing w:before="60" w:after="60" w:line="240" w:lineRule="auto"/>
        <w:ind w:left="714" w:hanging="357"/>
        <w:rPr>
          <w:rFonts w:cs="Calibri"/>
          <w:szCs w:val="24"/>
        </w:rPr>
      </w:pPr>
      <w:r w:rsidRPr="00BF6B53">
        <w:rPr>
          <w:rFonts w:cs="Calibri"/>
          <w:szCs w:val="24"/>
        </w:rPr>
        <w:t>any other act or omission of an act, which has the effect of disadvantaging one person against another, purely on the above grounds.</w:t>
      </w:r>
    </w:p>
    <w:p w14:paraId="13DE9FA0" w14:textId="77777777" w:rsidR="00AD1B30" w:rsidRDefault="00AD1B30" w:rsidP="00B76173">
      <w:pPr>
        <w:autoSpaceDE w:val="0"/>
        <w:autoSpaceDN w:val="0"/>
        <w:adjustRightInd w:val="0"/>
        <w:spacing w:after="0" w:line="240" w:lineRule="auto"/>
        <w:ind w:left="714"/>
        <w:jc w:val="both"/>
        <w:rPr>
          <w:rFonts w:cs="Calibri"/>
          <w:szCs w:val="24"/>
        </w:rPr>
      </w:pPr>
    </w:p>
    <w:p w14:paraId="371690D2" w14:textId="77777777" w:rsidR="00CD5B57" w:rsidRPr="00B47E6F" w:rsidRDefault="00CD5B57" w:rsidP="00CD5B57">
      <w:pPr>
        <w:pStyle w:val="ListParagraph"/>
        <w:numPr>
          <w:ilvl w:val="0"/>
          <w:numId w:val="2"/>
        </w:numPr>
        <w:spacing w:after="0" w:line="240" w:lineRule="auto"/>
        <w:rPr>
          <w:rFonts w:eastAsia="Arial" w:cs="Calibri"/>
          <w:b/>
          <w:sz w:val="28"/>
          <w:lang w:eastAsia="en-GB"/>
        </w:rPr>
      </w:pPr>
      <w:r w:rsidRPr="00B47E6F">
        <w:rPr>
          <w:rFonts w:cs="Calibri"/>
          <w:b/>
          <w:bCs/>
          <w:sz w:val="24"/>
          <w:szCs w:val="24"/>
        </w:rPr>
        <w:t xml:space="preserve">Responsibility </w:t>
      </w:r>
      <w:r w:rsidR="0012118F">
        <w:rPr>
          <w:rFonts w:cs="Calibri"/>
          <w:b/>
          <w:bCs/>
          <w:sz w:val="24"/>
          <w:szCs w:val="24"/>
        </w:rPr>
        <w:t>f</w:t>
      </w:r>
      <w:r w:rsidRPr="00B47E6F">
        <w:rPr>
          <w:rFonts w:cs="Calibri"/>
          <w:b/>
          <w:bCs/>
          <w:sz w:val="24"/>
          <w:szCs w:val="24"/>
        </w:rPr>
        <w:t xml:space="preserve">or </w:t>
      </w:r>
      <w:r w:rsidR="0012118F">
        <w:rPr>
          <w:rFonts w:cs="Calibri"/>
          <w:b/>
          <w:bCs/>
          <w:sz w:val="24"/>
          <w:szCs w:val="24"/>
        </w:rPr>
        <w:t>t</w:t>
      </w:r>
      <w:r w:rsidRPr="00B47E6F">
        <w:rPr>
          <w:rFonts w:cs="Calibri"/>
          <w:b/>
          <w:bCs/>
          <w:sz w:val="24"/>
          <w:szCs w:val="24"/>
        </w:rPr>
        <w:t>his Policy</w:t>
      </w:r>
    </w:p>
    <w:p w14:paraId="77BE8AE6" w14:textId="77777777" w:rsidR="00AC3A54" w:rsidRPr="00A71B39" w:rsidRDefault="00AC3A54" w:rsidP="00AC3A54">
      <w:pPr>
        <w:spacing w:after="0" w:line="240" w:lineRule="auto"/>
        <w:rPr>
          <w:rFonts w:eastAsia="Arial" w:cs="Calibri"/>
          <w:b/>
          <w:color w:val="FF0000"/>
          <w:lang w:eastAsia="en-GB"/>
        </w:rPr>
      </w:pPr>
    </w:p>
    <w:p w14:paraId="63E385C0" w14:textId="20A72D0E" w:rsidR="00A93C45" w:rsidRDefault="00A93C45" w:rsidP="00A93C45">
      <w:pPr>
        <w:autoSpaceDE w:val="0"/>
        <w:autoSpaceDN w:val="0"/>
        <w:adjustRightInd w:val="0"/>
        <w:spacing w:after="0" w:line="240" w:lineRule="auto"/>
        <w:ind w:left="357"/>
        <w:rPr>
          <w:rFonts w:eastAsia="Arial" w:cs="Calibri"/>
          <w:lang w:eastAsia="en-GB"/>
        </w:rPr>
      </w:pPr>
      <w:r w:rsidRPr="00A93C45">
        <w:rPr>
          <w:rFonts w:eastAsia="Arial" w:cs="Calibri"/>
          <w:lang w:eastAsia="en-GB"/>
        </w:rPr>
        <w:t>The overall responsibility for implementing and monitoring the effectiveness of this policy rests with EcoNorth</w:t>
      </w:r>
      <w:r w:rsidR="00EA5DAB">
        <w:rPr>
          <w:rFonts w:eastAsia="Arial" w:cs="Calibri"/>
          <w:lang w:eastAsia="en-GB"/>
        </w:rPr>
        <w:t>’s</w:t>
      </w:r>
      <w:r w:rsidRPr="00A93C45">
        <w:rPr>
          <w:rFonts w:eastAsia="Arial" w:cs="Calibri"/>
          <w:lang w:eastAsia="en-GB"/>
        </w:rPr>
        <w:t xml:space="preserve"> </w:t>
      </w:r>
      <w:r w:rsidR="00017819">
        <w:rPr>
          <w:rFonts w:eastAsia="Arial" w:cs="Calibri"/>
          <w:lang w:eastAsia="en-GB"/>
        </w:rPr>
        <w:t>Executive</w:t>
      </w:r>
      <w:r w:rsidR="003111F4">
        <w:rPr>
          <w:rFonts w:eastAsia="Arial" w:cs="Calibri"/>
          <w:lang w:eastAsia="en-GB"/>
        </w:rPr>
        <w:t xml:space="preserve"> Director</w:t>
      </w:r>
      <w:r w:rsidRPr="00A93C45">
        <w:rPr>
          <w:rFonts w:eastAsia="Arial" w:cs="Calibri"/>
          <w:lang w:eastAsia="en-GB"/>
        </w:rPr>
        <w:t xml:space="preserve">. </w:t>
      </w:r>
      <w:r w:rsidR="00C36823">
        <w:rPr>
          <w:rFonts w:eastAsia="Arial" w:cs="Calibri"/>
          <w:lang w:eastAsia="en-GB"/>
        </w:rPr>
        <w:t xml:space="preserve">Senior </w:t>
      </w:r>
      <w:r w:rsidRPr="00A93C45">
        <w:rPr>
          <w:rFonts w:eastAsia="Arial" w:cs="Calibri"/>
          <w:lang w:eastAsia="en-GB"/>
        </w:rPr>
        <w:t xml:space="preserve">Managers also have a crucial role to play in promoting equality of opportunity in their own areas of responsibility. </w:t>
      </w:r>
    </w:p>
    <w:p w14:paraId="2A8EFBAE" w14:textId="77777777" w:rsidR="00A93C45" w:rsidRPr="00A93C45" w:rsidRDefault="00A93C45" w:rsidP="00A93C45">
      <w:pPr>
        <w:autoSpaceDE w:val="0"/>
        <w:autoSpaceDN w:val="0"/>
        <w:adjustRightInd w:val="0"/>
        <w:spacing w:after="0" w:line="240" w:lineRule="auto"/>
        <w:ind w:left="357"/>
        <w:rPr>
          <w:rFonts w:eastAsia="Arial" w:cs="Calibri"/>
          <w:lang w:eastAsia="en-GB"/>
        </w:rPr>
      </w:pPr>
    </w:p>
    <w:p w14:paraId="3E7C9BD9" w14:textId="77777777" w:rsidR="005A195C" w:rsidRPr="005A195C" w:rsidRDefault="005A195C" w:rsidP="005A195C">
      <w:pPr>
        <w:autoSpaceDE w:val="0"/>
        <w:autoSpaceDN w:val="0"/>
        <w:adjustRightInd w:val="0"/>
        <w:spacing w:after="0" w:line="240" w:lineRule="auto"/>
        <w:ind w:left="357"/>
        <w:rPr>
          <w:rFonts w:eastAsia="Arial" w:cs="Calibri"/>
          <w:lang w:eastAsia="en-GB"/>
        </w:rPr>
      </w:pPr>
      <w:r w:rsidRPr="005A195C">
        <w:rPr>
          <w:rFonts w:eastAsia="Arial" w:cs="Calibri"/>
          <w:lang w:eastAsia="en-GB"/>
        </w:rPr>
        <w:t>On all occasions where Line Managers are required to make judgements about other employees eg disciplinary matters, selection for training, promotion, pay increases, awards and so on, it is essential that merit, experience, skills and temperament are considered as objectively as possible.</w:t>
      </w:r>
    </w:p>
    <w:p w14:paraId="6767CD59" w14:textId="77777777" w:rsidR="005A195C" w:rsidRPr="005A195C" w:rsidRDefault="005A195C" w:rsidP="00A93C45">
      <w:pPr>
        <w:autoSpaceDE w:val="0"/>
        <w:autoSpaceDN w:val="0"/>
        <w:adjustRightInd w:val="0"/>
        <w:spacing w:after="0" w:line="240" w:lineRule="auto"/>
        <w:ind w:left="357"/>
        <w:rPr>
          <w:rFonts w:eastAsia="Arial" w:cs="Calibri"/>
          <w:lang w:eastAsia="en-GB"/>
        </w:rPr>
      </w:pPr>
    </w:p>
    <w:p w14:paraId="4A5A0F63" w14:textId="48782CAE" w:rsidR="00A93C45" w:rsidRDefault="00A93C45" w:rsidP="00A93C45">
      <w:pPr>
        <w:autoSpaceDE w:val="0"/>
        <w:autoSpaceDN w:val="0"/>
        <w:adjustRightInd w:val="0"/>
        <w:spacing w:after="0" w:line="240" w:lineRule="auto"/>
        <w:ind w:left="357"/>
        <w:rPr>
          <w:rFonts w:eastAsia="Arial" w:cs="Calibri"/>
          <w:lang w:eastAsia="en-GB"/>
        </w:rPr>
      </w:pPr>
      <w:r w:rsidRPr="00A93C45">
        <w:rPr>
          <w:rFonts w:eastAsia="Arial" w:cs="Calibri"/>
          <w:lang w:eastAsia="en-GB"/>
        </w:rPr>
        <w:t xml:space="preserve">All staff, irrespective of their job or seniority, will be given guidance and instruction, through our induction </w:t>
      </w:r>
      <w:r w:rsidR="00EA5DAB">
        <w:rPr>
          <w:rFonts w:eastAsia="Arial" w:cs="Calibri"/>
          <w:lang w:eastAsia="en-GB"/>
        </w:rPr>
        <w:t xml:space="preserve">process </w:t>
      </w:r>
      <w:r w:rsidRPr="00A93C45">
        <w:rPr>
          <w:rFonts w:eastAsia="Arial" w:cs="Calibri"/>
          <w:lang w:eastAsia="en-GB"/>
        </w:rPr>
        <w:t>and other training, as to their responsibilit</w:t>
      </w:r>
      <w:r w:rsidR="003F1E50">
        <w:rPr>
          <w:rFonts w:eastAsia="Arial" w:cs="Calibri"/>
          <w:lang w:eastAsia="en-GB"/>
        </w:rPr>
        <w:t>ies</w:t>
      </w:r>
      <w:r w:rsidRPr="00A93C45">
        <w:rPr>
          <w:rFonts w:eastAsia="Arial" w:cs="Calibri"/>
          <w:lang w:eastAsia="en-GB"/>
        </w:rPr>
        <w:t xml:space="preserve"> and role in promoting equality of opportunity and not discriminating </w:t>
      </w:r>
      <w:r w:rsidRPr="002E472D">
        <w:rPr>
          <w:rFonts w:eastAsia="Arial" w:cs="Calibri"/>
          <w:lang w:eastAsia="en-GB"/>
        </w:rPr>
        <w:t>unfairly or harassing colleagues, job applicants</w:t>
      </w:r>
      <w:r w:rsidR="003F1E50" w:rsidRPr="002E472D">
        <w:rPr>
          <w:rFonts w:eastAsia="Arial" w:cs="Calibri"/>
          <w:lang w:eastAsia="en-GB"/>
        </w:rPr>
        <w:t>, interns</w:t>
      </w:r>
      <w:r w:rsidRPr="002E472D">
        <w:rPr>
          <w:rFonts w:eastAsia="Arial" w:cs="Calibri"/>
          <w:lang w:eastAsia="en-GB"/>
        </w:rPr>
        <w:t xml:space="preserve"> or subcontractors, nor encouraging others</w:t>
      </w:r>
      <w:r w:rsidRPr="00A93C45">
        <w:rPr>
          <w:rFonts w:eastAsia="Arial" w:cs="Calibri"/>
          <w:lang w:eastAsia="en-GB"/>
        </w:rPr>
        <w:t xml:space="preserve"> to do so or tolerating such behaviour. Disciplinary action, including dismissal, may be taken against any employee found guilty of unfair discrimination or harassment.</w:t>
      </w:r>
    </w:p>
    <w:p w14:paraId="245374B6" w14:textId="30B12191" w:rsidR="005A195C" w:rsidRDefault="005A195C" w:rsidP="00A93C45">
      <w:pPr>
        <w:autoSpaceDE w:val="0"/>
        <w:autoSpaceDN w:val="0"/>
        <w:adjustRightInd w:val="0"/>
        <w:spacing w:after="0" w:line="240" w:lineRule="auto"/>
        <w:ind w:left="357"/>
        <w:rPr>
          <w:rFonts w:eastAsia="Arial" w:cs="Calibri"/>
          <w:lang w:eastAsia="en-GB"/>
        </w:rPr>
      </w:pPr>
    </w:p>
    <w:p w14:paraId="1F814490" w14:textId="77777777" w:rsidR="00CD5B57" w:rsidRPr="00B47E6F" w:rsidRDefault="00CD5B57" w:rsidP="00CD5B57">
      <w:pPr>
        <w:pStyle w:val="ListParagraph"/>
        <w:numPr>
          <w:ilvl w:val="0"/>
          <w:numId w:val="2"/>
        </w:numPr>
        <w:jc w:val="both"/>
        <w:rPr>
          <w:rFonts w:eastAsia="Arial" w:cs="Calibri"/>
          <w:b/>
          <w:sz w:val="28"/>
          <w:lang w:eastAsia="en-GB"/>
        </w:rPr>
      </w:pPr>
      <w:r w:rsidRPr="00B47E6F">
        <w:rPr>
          <w:rFonts w:cs="Calibri"/>
          <w:b/>
          <w:bCs/>
          <w:sz w:val="24"/>
          <w:szCs w:val="24"/>
        </w:rPr>
        <w:t>Recruitment and Selection</w:t>
      </w:r>
    </w:p>
    <w:p w14:paraId="3D2FFD96" w14:textId="1D1EDCDE" w:rsidR="00BE1D59" w:rsidRDefault="008B5DA3" w:rsidP="00BE1D59">
      <w:pPr>
        <w:autoSpaceDE w:val="0"/>
        <w:autoSpaceDN w:val="0"/>
        <w:adjustRightInd w:val="0"/>
        <w:spacing w:after="0" w:line="240" w:lineRule="auto"/>
        <w:ind w:left="357"/>
        <w:rPr>
          <w:rFonts w:eastAsia="Arial" w:cs="Calibri"/>
          <w:lang w:eastAsia="en-GB"/>
        </w:rPr>
      </w:pPr>
      <w:r>
        <w:rPr>
          <w:rFonts w:eastAsia="Arial" w:cs="Calibri"/>
          <w:lang w:eastAsia="en-GB"/>
        </w:rPr>
        <w:t>EcoNorth aims</w:t>
      </w:r>
      <w:r w:rsidR="00BE1D59" w:rsidRPr="00BE1D59">
        <w:rPr>
          <w:rFonts w:eastAsia="Arial" w:cs="Calibri"/>
          <w:lang w:eastAsia="en-GB"/>
        </w:rPr>
        <w:t>, through written instruction, appropriate training and supervision, to ensure that all staff who are responsible for recruitment and selection are familiar with this policy and apply it</w:t>
      </w:r>
      <w:r w:rsidR="007A1CCA">
        <w:rPr>
          <w:rFonts w:eastAsia="Arial" w:cs="Calibri"/>
          <w:lang w:eastAsia="en-GB"/>
        </w:rPr>
        <w:t xml:space="preserve"> in full</w:t>
      </w:r>
      <w:r w:rsidR="00BE1D59" w:rsidRPr="00BE1D59">
        <w:rPr>
          <w:rFonts w:eastAsia="Arial" w:cs="Calibri"/>
          <w:lang w:eastAsia="en-GB"/>
        </w:rPr>
        <w:t>.</w:t>
      </w:r>
    </w:p>
    <w:p w14:paraId="752042F3" w14:textId="77777777" w:rsidR="00BE1D59" w:rsidRPr="00BE1D59" w:rsidRDefault="00BE1D59" w:rsidP="00BE1D59">
      <w:pPr>
        <w:autoSpaceDE w:val="0"/>
        <w:autoSpaceDN w:val="0"/>
        <w:adjustRightInd w:val="0"/>
        <w:spacing w:after="0" w:line="240" w:lineRule="auto"/>
        <w:ind w:left="357"/>
        <w:rPr>
          <w:rFonts w:eastAsia="Arial" w:cs="Calibri"/>
          <w:lang w:eastAsia="en-GB"/>
        </w:rPr>
      </w:pPr>
    </w:p>
    <w:p w14:paraId="1EDE0841" w14:textId="04D32631" w:rsidR="00342580" w:rsidRPr="006F7837" w:rsidRDefault="00342580" w:rsidP="0088515A">
      <w:pPr>
        <w:autoSpaceDE w:val="0"/>
        <w:autoSpaceDN w:val="0"/>
        <w:adjustRightInd w:val="0"/>
        <w:spacing w:after="0" w:line="240" w:lineRule="auto"/>
        <w:ind w:left="357"/>
        <w:rPr>
          <w:rFonts w:eastAsia="Arial" w:cs="Calibri"/>
          <w:lang w:eastAsia="en-GB"/>
        </w:rPr>
      </w:pPr>
      <w:r w:rsidRPr="006F7837">
        <w:rPr>
          <w:rFonts w:eastAsia="Arial" w:cs="Calibri"/>
          <w:lang w:eastAsia="en-GB"/>
        </w:rPr>
        <w:t xml:space="preserve">Job advertisements should encourage applications from all </w:t>
      </w:r>
      <w:r w:rsidR="004B4F10">
        <w:rPr>
          <w:rFonts w:eastAsia="Arial" w:cs="Calibri"/>
          <w:lang w:eastAsia="en-GB"/>
        </w:rPr>
        <w:t>suitably qualified and experienced</w:t>
      </w:r>
      <w:r w:rsidRPr="006F7837">
        <w:rPr>
          <w:rFonts w:eastAsia="Arial" w:cs="Calibri"/>
          <w:lang w:eastAsia="en-GB"/>
        </w:rPr>
        <w:t xml:space="preserve"> candidates and should </w:t>
      </w:r>
      <w:r w:rsidR="004B4F10">
        <w:rPr>
          <w:rFonts w:eastAsia="Arial" w:cs="Calibri"/>
          <w:lang w:eastAsia="en-GB"/>
        </w:rPr>
        <w:t>avoid any</w:t>
      </w:r>
      <w:r w:rsidRPr="006F7837">
        <w:rPr>
          <w:rFonts w:eastAsia="Arial" w:cs="Calibri"/>
          <w:lang w:eastAsia="en-GB"/>
        </w:rPr>
        <w:t xml:space="preserve"> </w:t>
      </w:r>
      <w:r w:rsidR="00794D1D" w:rsidRPr="006F7837">
        <w:rPr>
          <w:rFonts w:eastAsia="Arial" w:cs="Calibri"/>
          <w:lang w:eastAsia="en-GB"/>
        </w:rPr>
        <w:t>stereotypi</w:t>
      </w:r>
      <w:r w:rsidR="00794D1D">
        <w:rPr>
          <w:rFonts w:eastAsia="Arial" w:cs="Calibri"/>
          <w:lang w:eastAsia="en-GB"/>
        </w:rPr>
        <w:t>ng</w:t>
      </w:r>
      <w:r w:rsidR="004B4F10">
        <w:rPr>
          <w:rFonts w:eastAsia="Arial" w:cs="Calibri"/>
          <w:lang w:eastAsia="en-GB"/>
        </w:rPr>
        <w:t xml:space="preserve"> of roles</w:t>
      </w:r>
      <w:r w:rsidRPr="006F7837">
        <w:rPr>
          <w:rFonts w:eastAsia="Arial" w:cs="Calibri"/>
          <w:lang w:eastAsia="en-GB"/>
        </w:rPr>
        <w:t xml:space="preserve">. </w:t>
      </w:r>
      <w:r w:rsidR="005716C2" w:rsidRPr="006F7837">
        <w:rPr>
          <w:rFonts w:eastAsia="Arial" w:cs="Calibri"/>
          <w:lang w:eastAsia="en-GB"/>
        </w:rPr>
        <w:t xml:space="preserve">A variety of advertising methods should be used. </w:t>
      </w:r>
      <w:r w:rsidRPr="006F7837">
        <w:rPr>
          <w:rFonts w:eastAsia="Arial" w:cs="Calibri"/>
          <w:lang w:eastAsia="en-GB"/>
        </w:rPr>
        <w:t>All adverts will state that EcoNorth is an equal opportunities employer and values diversity</w:t>
      </w:r>
      <w:r w:rsidR="0088515A">
        <w:rPr>
          <w:rFonts w:eastAsia="Arial" w:cs="Calibri"/>
          <w:lang w:eastAsia="en-GB"/>
        </w:rPr>
        <w:t xml:space="preserve"> and inclusivity</w:t>
      </w:r>
      <w:r w:rsidRPr="006F7837">
        <w:rPr>
          <w:rFonts w:eastAsia="Arial" w:cs="Calibri"/>
          <w:lang w:eastAsia="en-GB"/>
        </w:rPr>
        <w:t>.</w:t>
      </w:r>
      <w:r w:rsidR="00853FE7">
        <w:rPr>
          <w:rFonts w:eastAsia="Arial" w:cs="Calibri"/>
          <w:lang w:eastAsia="en-GB"/>
        </w:rPr>
        <w:t xml:space="preserve"> Person and job specifications </w:t>
      </w:r>
      <w:r w:rsidR="003E1177">
        <w:rPr>
          <w:rFonts w:eastAsia="Arial" w:cs="Calibri"/>
          <w:lang w:eastAsia="en-GB"/>
        </w:rPr>
        <w:t>will be limited to those requirements which are necessary for the effective performance of the role.</w:t>
      </w:r>
      <w:r w:rsidRPr="006F7837">
        <w:rPr>
          <w:rFonts w:eastAsia="Arial" w:cs="Calibri"/>
          <w:lang w:eastAsia="en-GB"/>
        </w:rPr>
        <w:t xml:space="preserve">  </w:t>
      </w:r>
    </w:p>
    <w:p w14:paraId="6ABA70AD" w14:textId="77777777" w:rsidR="00342580" w:rsidRPr="006F7837" w:rsidRDefault="00342580" w:rsidP="00BE1D59">
      <w:pPr>
        <w:autoSpaceDE w:val="0"/>
        <w:autoSpaceDN w:val="0"/>
        <w:adjustRightInd w:val="0"/>
        <w:spacing w:after="0" w:line="240" w:lineRule="auto"/>
        <w:ind w:left="357"/>
        <w:rPr>
          <w:rFonts w:eastAsia="Arial" w:cs="Calibri"/>
          <w:lang w:eastAsia="en-GB"/>
        </w:rPr>
      </w:pPr>
    </w:p>
    <w:p w14:paraId="71B54DD9" w14:textId="0CE03AAE" w:rsidR="00BE1D59" w:rsidRPr="006F7837" w:rsidRDefault="00D46348" w:rsidP="00BE1D59">
      <w:pPr>
        <w:autoSpaceDE w:val="0"/>
        <w:autoSpaceDN w:val="0"/>
        <w:adjustRightInd w:val="0"/>
        <w:spacing w:after="0" w:line="240" w:lineRule="auto"/>
        <w:ind w:left="357"/>
        <w:rPr>
          <w:rFonts w:eastAsia="Arial" w:cs="Calibri"/>
          <w:lang w:eastAsia="en-GB"/>
        </w:rPr>
      </w:pPr>
      <w:r w:rsidRPr="006F7837">
        <w:rPr>
          <w:rFonts w:eastAsia="Arial" w:cs="Calibri"/>
          <w:lang w:eastAsia="en-GB"/>
        </w:rPr>
        <w:t xml:space="preserve">Shortlisting </w:t>
      </w:r>
      <w:r w:rsidR="006D4532" w:rsidRPr="006F7837">
        <w:rPr>
          <w:rFonts w:eastAsia="Arial" w:cs="Calibri"/>
          <w:lang w:eastAsia="en-GB"/>
        </w:rPr>
        <w:t>will be</w:t>
      </w:r>
      <w:r w:rsidRPr="006F7837">
        <w:rPr>
          <w:rFonts w:eastAsia="Arial" w:cs="Calibri"/>
          <w:lang w:eastAsia="en-GB"/>
        </w:rPr>
        <w:t xml:space="preserve"> undertaken on a name, address and gender-blind basis and conducted by </w:t>
      </w:r>
      <w:r w:rsidR="007E5B8C" w:rsidRPr="006F7837">
        <w:rPr>
          <w:rFonts w:eastAsia="Arial" w:cs="Calibri"/>
          <w:lang w:eastAsia="en-GB"/>
        </w:rPr>
        <w:t xml:space="preserve">at least </w:t>
      </w:r>
      <w:r w:rsidRPr="006F7837">
        <w:rPr>
          <w:rFonts w:eastAsia="Arial" w:cs="Calibri"/>
          <w:lang w:eastAsia="en-GB"/>
        </w:rPr>
        <w:t xml:space="preserve">two </w:t>
      </w:r>
      <w:r w:rsidR="007E5B8C" w:rsidRPr="006F7837">
        <w:rPr>
          <w:rFonts w:eastAsia="Arial" w:cs="Calibri"/>
          <w:lang w:eastAsia="en-GB"/>
        </w:rPr>
        <w:t>member</w:t>
      </w:r>
      <w:r w:rsidR="0022693E" w:rsidRPr="006F7837">
        <w:rPr>
          <w:rFonts w:eastAsia="Arial" w:cs="Calibri"/>
          <w:lang w:eastAsia="en-GB"/>
        </w:rPr>
        <w:t>s</w:t>
      </w:r>
      <w:r w:rsidR="007E5B8C" w:rsidRPr="006F7837">
        <w:rPr>
          <w:rFonts w:eastAsia="Arial" w:cs="Calibri"/>
          <w:lang w:eastAsia="en-GB"/>
        </w:rPr>
        <w:t xml:space="preserve"> of the Senior Management Team</w:t>
      </w:r>
      <w:r w:rsidRPr="006F7837">
        <w:rPr>
          <w:rFonts w:eastAsia="Arial" w:cs="Calibri"/>
          <w:lang w:eastAsia="en-GB"/>
        </w:rPr>
        <w:t xml:space="preserve">, </w:t>
      </w:r>
      <w:r w:rsidR="007E5B8C" w:rsidRPr="006F7837">
        <w:rPr>
          <w:rFonts w:eastAsia="Arial" w:cs="Calibri"/>
          <w:lang w:eastAsia="en-GB"/>
        </w:rPr>
        <w:t>including</w:t>
      </w:r>
      <w:r w:rsidRPr="006F7837">
        <w:rPr>
          <w:rFonts w:eastAsia="Arial" w:cs="Calibri"/>
          <w:lang w:eastAsia="en-GB"/>
        </w:rPr>
        <w:t xml:space="preserve"> one male and one female</w:t>
      </w:r>
      <w:r w:rsidR="00123CDF">
        <w:rPr>
          <w:rFonts w:eastAsia="Arial" w:cs="Calibri"/>
          <w:lang w:eastAsia="en-GB"/>
        </w:rPr>
        <w:t xml:space="preserve"> where practicable</w:t>
      </w:r>
      <w:r w:rsidRPr="006F7837">
        <w:rPr>
          <w:rFonts w:eastAsia="Arial" w:cs="Calibri"/>
          <w:lang w:eastAsia="en-GB"/>
        </w:rPr>
        <w:t xml:space="preserve">. </w:t>
      </w:r>
      <w:r w:rsidR="00BE1D59" w:rsidRPr="006F7837">
        <w:rPr>
          <w:rFonts w:eastAsia="Arial" w:cs="Calibri"/>
          <w:lang w:eastAsia="en-GB"/>
        </w:rPr>
        <w:t xml:space="preserve">Selection will be conducted on an objective basis and will focus only on the applicants' suitability for the job and their ability to fulfil the job requirements. Our interest is in the skills, abilities, qualifications, aptitude and potential of individuals to do </w:t>
      </w:r>
      <w:r w:rsidR="008D75EA" w:rsidRPr="006F7837">
        <w:rPr>
          <w:rFonts w:eastAsia="Arial" w:cs="Calibri"/>
          <w:lang w:eastAsia="en-GB"/>
        </w:rPr>
        <w:t xml:space="preserve">the </w:t>
      </w:r>
      <w:r w:rsidR="00BE1D59" w:rsidRPr="006F7837">
        <w:rPr>
          <w:rFonts w:eastAsia="Arial" w:cs="Calibri"/>
          <w:lang w:eastAsia="en-GB"/>
        </w:rPr>
        <w:t>job</w:t>
      </w:r>
      <w:r w:rsidR="008D75EA" w:rsidRPr="006F7837">
        <w:rPr>
          <w:rFonts w:eastAsia="Arial" w:cs="Calibri"/>
          <w:lang w:eastAsia="en-GB"/>
        </w:rPr>
        <w:t xml:space="preserve"> being applied for </w:t>
      </w:r>
      <w:r w:rsidR="0027345A" w:rsidRPr="006F7837">
        <w:rPr>
          <w:rFonts w:eastAsia="Arial" w:cs="Calibri"/>
          <w:lang w:eastAsia="en-GB"/>
        </w:rPr>
        <w:t>effectively</w:t>
      </w:r>
      <w:r w:rsidR="00BE1D59" w:rsidRPr="006F7837">
        <w:rPr>
          <w:rFonts w:eastAsia="Arial" w:cs="Calibri"/>
          <w:lang w:eastAsia="en-GB"/>
        </w:rPr>
        <w:t>.</w:t>
      </w:r>
      <w:r w:rsidR="00672475" w:rsidRPr="006F7837">
        <w:rPr>
          <w:rFonts w:eastAsia="Arial" w:cs="Calibri"/>
          <w:lang w:eastAsia="en-GB"/>
        </w:rPr>
        <w:t xml:space="preserve"> </w:t>
      </w:r>
      <w:r w:rsidR="003021FC" w:rsidRPr="006F7837">
        <w:rPr>
          <w:rFonts w:eastAsia="Arial" w:cs="Calibri"/>
          <w:lang w:eastAsia="en-GB"/>
        </w:rPr>
        <w:t xml:space="preserve"> </w:t>
      </w:r>
      <w:r w:rsidR="00672475" w:rsidRPr="006F7837">
        <w:rPr>
          <w:rFonts w:eastAsia="Arial" w:cs="Calibri"/>
          <w:lang w:eastAsia="en-GB"/>
        </w:rPr>
        <w:t xml:space="preserve"> </w:t>
      </w:r>
    </w:p>
    <w:p w14:paraId="53787B7C" w14:textId="77777777" w:rsidR="00BE1D59" w:rsidRPr="006F7837" w:rsidRDefault="00BE1D59" w:rsidP="00BE1D59">
      <w:pPr>
        <w:autoSpaceDE w:val="0"/>
        <w:autoSpaceDN w:val="0"/>
        <w:adjustRightInd w:val="0"/>
        <w:spacing w:after="0" w:line="240" w:lineRule="auto"/>
        <w:ind w:left="357"/>
        <w:rPr>
          <w:rFonts w:eastAsia="Arial" w:cs="Calibri"/>
          <w:lang w:eastAsia="en-GB"/>
        </w:rPr>
      </w:pPr>
    </w:p>
    <w:p w14:paraId="5DBEC7E1" w14:textId="390441D6" w:rsidR="00001085" w:rsidRDefault="00D46348" w:rsidP="00BE1D59">
      <w:pPr>
        <w:autoSpaceDE w:val="0"/>
        <w:autoSpaceDN w:val="0"/>
        <w:adjustRightInd w:val="0"/>
        <w:spacing w:after="0" w:line="240" w:lineRule="auto"/>
        <w:ind w:left="357"/>
        <w:rPr>
          <w:rFonts w:eastAsia="Arial" w:cs="Calibri"/>
          <w:lang w:eastAsia="en-GB"/>
        </w:rPr>
      </w:pPr>
      <w:r w:rsidRPr="006F7837">
        <w:rPr>
          <w:rFonts w:eastAsia="Arial" w:cs="Calibri"/>
          <w:lang w:eastAsia="en-GB"/>
        </w:rPr>
        <w:t>Interviews will be conduct</w:t>
      </w:r>
      <w:r w:rsidR="001D1F55" w:rsidRPr="006F7837">
        <w:rPr>
          <w:rFonts w:eastAsia="Arial" w:cs="Calibri"/>
          <w:lang w:eastAsia="en-GB"/>
        </w:rPr>
        <w:t>ed</w:t>
      </w:r>
      <w:r w:rsidRPr="006F7837">
        <w:rPr>
          <w:rFonts w:eastAsia="Arial" w:cs="Calibri"/>
          <w:lang w:eastAsia="en-GB"/>
        </w:rPr>
        <w:t xml:space="preserve"> by </w:t>
      </w:r>
      <w:r w:rsidR="007E5B8C" w:rsidRPr="006F7837">
        <w:rPr>
          <w:rFonts w:eastAsia="Arial" w:cs="Calibri"/>
          <w:lang w:eastAsia="en-GB"/>
        </w:rPr>
        <w:t xml:space="preserve">at least </w:t>
      </w:r>
      <w:r w:rsidRPr="006F7837">
        <w:rPr>
          <w:rFonts w:eastAsia="Arial" w:cs="Calibri"/>
          <w:lang w:eastAsia="en-GB"/>
        </w:rPr>
        <w:t xml:space="preserve">two senior employees, </w:t>
      </w:r>
      <w:r w:rsidR="007E5B8C" w:rsidRPr="006F7837">
        <w:rPr>
          <w:rFonts w:eastAsia="Arial" w:cs="Calibri"/>
          <w:lang w:eastAsia="en-GB"/>
        </w:rPr>
        <w:t>including</w:t>
      </w:r>
      <w:r w:rsidRPr="006F7837">
        <w:rPr>
          <w:rFonts w:eastAsia="Arial" w:cs="Calibri"/>
          <w:lang w:eastAsia="en-GB"/>
        </w:rPr>
        <w:t xml:space="preserve"> one male and one female</w:t>
      </w:r>
      <w:r w:rsidR="007E1707">
        <w:rPr>
          <w:rFonts w:eastAsia="Arial" w:cs="Calibri"/>
          <w:lang w:eastAsia="en-GB"/>
        </w:rPr>
        <w:t xml:space="preserve"> where practicable</w:t>
      </w:r>
      <w:r w:rsidRPr="006F7837">
        <w:rPr>
          <w:rFonts w:eastAsia="Arial" w:cs="Calibri"/>
          <w:lang w:eastAsia="en-GB"/>
        </w:rPr>
        <w:t>. All candidates will be asked the same set of prepared questions and these will all relate to information that will help assess their ability to do the job</w:t>
      </w:r>
      <w:r w:rsidR="008D75EA" w:rsidRPr="006F7837">
        <w:rPr>
          <w:rFonts w:eastAsia="Arial" w:cs="Calibri"/>
          <w:lang w:eastAsia="en-GB"/>
        </w:rPr>
        <w:t xml:space="preserve"> being applied </w:t>
      </w:r>
      <w:r w:rsidR="008D75EA" w:rsidRPr="006F7837">
        <w:rPr>
          <w:rFonts w:eastAsia="Arial" w:cs="Calibri"/>
          <w:lang w:eastAsia="en-GB"/>
        </w:rPr>
        <w:lastRenderedPageBreak/>
        <w:t>for</w:t>
      </w:r>
      <w:r w:rsidRPr="006F7837">
        <w:rPr>
          <w:rFonts w:eastAsia="Arial" w:cs="Calibri"/>
          <w:lang w:eastAsia="en-GB"/>
        </w:rPr>
        <w:t>. Questions which may give rise to suspicions of unlawful discrimination will not be asked</w:t>
      </w:r>
      <w:r w:rsidR="00001085">
        <w:rPr>
          <w:rFonts w:eastAsia="Arial" w:cs="Calibri"/>
          <w:lang w:eastAsia="en-GB"/>
        </w:rPr>
        <w:t xml:space="preserve">. </w:t>
      </w:r>
      <w:r w:rsidR="00A31524">
        <w:rPr>
          <w:rFonts w:eastAsia="Arial" w:cs="Calibri"/>
          <w:lang w:eastAsia="en-GB"/>
        </w:rPr>
        <w:t>For example, n</w:t>
      </w:r>
      <w:r w:rsidR="00001085">
        <w:rPr>
          <w:rFonts w:eastAsia="Arial" w:cs="Calibri"/>
          <w:lang w:eastAsia="en-GB"/>
        </w:rPr>
        <w:t>o questions will be asked or assumptions made about candidates</w:t>
      </w:r>
      <w:r w:rsidR="00A402F3">
        <w:rPr>
          <w:rFonts w:eastAsia="Arial" w:cs="Calibri"/>
          <w:lang w:eastAsia="en-GB"/>
        </w:rPr>
        <w:t>’</w:t>
      </w:r>
      <w:r w:rsidR="00001085">
        <w:rPr>
          <w:rFonts w:eastAsia="Arial" w:cs="Calibri"/>
          <w:lang w:eastAsia="en-GB"/>
        </w:rPr>
        <w:t xml:space="preserve"> personal and domestic circumstances or plans, unless the requirements of the job </w:t>
      </w:r>
      <w:r w:rsidR="00A31524">
        <w:rPr>
          <w:rFonts w:eastAsia="Arial" w:cs="Calibri"/>
          <w:lang w:eastAsia="en-GB"/>
        </w:rPr>
        <w:t>will affect their</w:t>
      </w:r>
      <w:r w:rsidR="00001085">
        <w:rPr>
          <w:rFonts w:eastAsia="Arial" w:cs="Calibri"/>
          <w:lang w:eastAsia="en-GB"/>
        </w:rPr>
        <w:t xml:space="preserve"> personal life eg unsocial hours, in which case this should be discussed objectively. Candidates will not be asked about their health or disability, with the following limited exceptions:</w:t>
      </w:r>
    </w:p>
    <w:p w14:paraId="109DE81A" w14:textId="24F7E192" w:rsidR="009B3CF0" w:rsidRDefault="009B3CF0" w:rsidP="00BE1D59">
      <w:pPr>
        <w:autoSpaceDE w:val="0"/>
        <w:autoSpaceDN w:val="0"/>
        <w:adjustRightInd w:val="0"/>
        <w:spacing w:after="0" w:line="240" w:lineRule="auto"/>
        <w:ind w:left="357"/>
        <w:rPr>
          <w:rFonts w:eastAsia="Arial" w:cs="Calibri"/>
          <w:lang w:eastAsia="en-GB"/>
        </w:rPr>
      </w:pPr>
    </w:p>
    <w:p w14:paraId="54955410" w14:textId="18759BFC" w:rsidR="009B3CF0" w:rsidRDefault="009B3CF0" w:rsidP="009B3CF0">
      <w:pPr>
        <w:pStyle w:val="ListParagraph"/>
        <w:numPr>
          <w:ilvl w:val="0"/>
          <w:numId w:val="6"/>
        </w:numPr>
        <w:autoSpaceDE w:val="0"/>
        <w:autoSpaceDN w:val="0"/>
        <w:adjustRightInd w:val="0"/>
        <w:spacing w:after="0" w:line="240" w:lineRule="auto"/>
        <w:rPr>
          <w:rFonts w:eastAsia="Arial" w:cs="Calibri"/>
          <w:lang w:eastAsia="en-GB"/>
        </w:rPr>
      </w:pPr>
      <w:r>
        <w:rPr>
          <w:rFonts w:eastAsia="Arial" w:cs="Calibri"/>
          <w:lang w:eastAsia="en-GB"/>
        </w:rPr>
        <w:t xml:space="preserve">Questions necessary to establish </w:t>
      </w:r>
      <w:r w:rsidR="00A31524">
        <w:rPr>
          <w:rFonts w:eastAsia="Arial" w:cs="Calibri"/>
          <w:lang w:eastAsia="en-GB"/>
        </w:rPr>
        <w:t>i</w:t>
      </w:r>
      <w:r>
        <w:rPr>
          <w:rFonts w:eastAsia="Arial" w:cs="Calibri"/>
          <w:lang w:eastAsia="en-GB"/>
        </w:rPr>
        <w:t>f a candidate can perform an intrinsic part of the role</w:t>
      </w:r>
      <w:r w:rsidR="00A31524">
        <w:rPr>
          <w:rFonts w:eastAsia="Arial" w:cs="Calibri"/>
          <w:lang w:eastAsia="en-GB"/>
        </w:rPr>
        <w:t xml:space="preserve">, </w:t>
      </w:r>
      <w:r>
        <w:rPr>
          <w:rFonts w:eastAsia="Arial" w:cs="Calibri"/>
          <w:lang w:eastAsia="en-GB"/>
        </w:rPr>
        <w:t>subject to any reasonable adjustments.</w:t>
      </w:r>
    </w:p>
    <w:p w14:paraId="0B8E5BC3" w14:textId="77777777" w:rsidR="009B3CF0" w:rsidRDefault="009B3CF0" w:rsidP="009B3CF0">
      <w:pPr>
        <w:pStyle w:val="ListParagraph"/>
        <w:autoSpaceDE w:val="0"/>
        <w:autoSpaceDN w:val="0"/>
        <w:adjustRightInd w:val="0"/>
        <w:spacing w:after="0" w:line="240" w:lineRule="auto"/>
        <w:ind w:left="717"/>
        <w:rPr>
          <w:rFonts w:eastAsia="Arial" w:cs="Calibri"/>
          <w:lang w:eastAsia="en-GB"/>
        </w:rPr>
      </w:pPr>
    </w:p>
    <w:p w14:paraId="7548A6D5" w14:textId="1FFA7633" w:rsidR="009B3CF0" w:rsidRPr="009B3CF0" w:rsidRDefault="009B3CF0" w:rsidP="009B3CF0">
      <w:pPr>
        <w:pStyle w:val="ListParagraph"/>
        <w:numPr>
          <w:ilvl w:val="0"/>
          <w:numId w:val="6"/>
        </w:numPr>
        <w:autoSpaceDE w:val="0"/>
        <w:autoSpaceDN w:val="0"/>
        <w:adjustRightInd w:val="0"/>
        <w:spacing w:after="0" w:line="240" w:lineRule="auto"/>
        <w:rPr>
          <w:rFonts w:eastAsia="Arial" w:cs="Calibri"/>
          <w:lang w:eastAsia="en-GB"/>
        </w:rPr>
      </w:pPr>
      <w:r>
        <w:rPr>
          <w:rFonts w:eastAsia="Arial" w:cs="Calibri"/>
          <w:lang w:eastAsia="en-GB"/>
        </w:rPr>
        <w:t>Questions to establish if a candidate is fit to attend an interview or assessment or to establish if any reasonable adjustments are needed at an interview or assessment.</w:t>
      </w:r>
    </w:p>
    <w:p w14:paraId="6585B969" w14:textId="77777777" w:rsidR="004D6C93" w:rsidRDefault="004D6C93" w:rsidP="004D6C93">
      <w:pPr>
        <w:spacing w:after="0" w:line="240" w:lineRule="auto"/>
        <w:ind w:right="11"/>
      </w:pPr>
    </w:p>
    <w:p w14:paraId="3C9588DC" w14:textId="77777777" w:rsidR="004D6C93" w:rsidRDefault="004D6C93" w:rsidP="004D6C93">
      <w:pPr>
        <w:spacing w:after="0" w:line="240" w:lineRule="auto"/>
        <w:ind w:left="357" w:right="11"/>
      </w:pPr>
      <w:r w:rsidRPr="000461F7">
        <w:t>No candidate will be rejected on the basis of trade union membership or non-membership</w:t>
      </w:r>
      <w:r>
        <w:t xml:space="preserve"> or a s</w:t>
      </w:r>
      <w:r w:rsidRPr="000461F7">
        <w:t>pent conviction.</w:t>
      </w:r>
    </w:p>
    <w:p w14:paraId="5BEF523C" w14:textId="77777777" w:rsidR="004D6C93" w:rsidRDefault="004D6C93" w:rsidP="00BE1D59">
      <w:pPr>
        <w:autoSpaceDE w:val="0"/>
        <w:autoSpaceDN w:val="0"/>
        <w:adjustRightInd w:val="0"/>
        <w:spacing w:after="0" w:line="240" w:lineRule="auto"/>
        <w:ind w:left="357"/>
        <w:rPr>
          <w:rFonts w:eastAsia="Arial" w:cs="Calibri"/>
          <w:lang w:eastAsia="en-GB"/>
        </w:rPr>
      </w:pPr>
    </w:p>
    <w:p w14:paraId="2D247D8C" w14:textId="450495B0" w:rsidR="004D6C93" w:rsidRDefault="00BE1D59" w:rsidP="00BE1D59">
      <w:pPr>
        <w:autoSpaceDE w:val="0"/>
        <w:autoSpaceDN w:val="0"/>
        <w:adjustRightInd w:val="0"/>
        <w:spacing w:after="0" w:line="240" w:lineRule="auto"/>
        <w:ind w:left="357"/>
        <w:rPr>
          <w:rFonts w:eastAsia="Arial" w:cs="Calibri"/>
          <w:lang w:eastAsia="en-GB"/>
        </w:rPr>
      </w:pPr>
      <w:r w:rsidRPr="006F7837">
        <w:rPr>
          <w:rFonts w:eastAsia="Arial" w:cs="Calibri"/>
          <w:lang w:eastAsia="en-GB"/>
        </w:rPr>
        <w:t xml:space="preserve">Person specifications will be </w:t>
      </w:r>
      <w:r w:rsidR="00D46348" w:rsidRPr="006F7837">
        <w:rPr>
          <w:rFonts w:eastAsia="Arial" w:cs="Calibri"/>
          <w:lang w:eastAsia="en-GB"/>
        </w:rPr>
        <w:t xml:space="preserve">used to score each candidate against </w:t>
      </w:r>
      <w:r w:rsidR="00F06A44" w:rsidRPr="006F7837">
        <w:rPr>
          <w:rFonts w:eastAsia="Arial" w:cs="Calibri"/>
          <w:lang w:eastAsia="en-GB"/>
        </w:rPr>
        <w:t>set</w:t>
      </w:r>
      <w:r w:rsidR="00D46348" w:rsidRPr="006F7837">
        <w:rPr>
          <w:rFonts w:eastAsia="Arial" w:cs="Calibri"/>
          <w:lang w:eastAsia="en-GB"/>
        </w:rPr>
        <w:t xml:space="preserve"> criteria</w:t>
      </w:r>
      <w:r w:rsidR="00C37D59">
        <w:rPr>
          <w:rFonts w:eastAsia="Arial" w:cs="Calibri"/>
          <w:lang w:eastAsia="en-GB"/>
        </w:rPr>
        <w:t xml:space="preserve"> of qualifications and skills which are essential to the role</w:t>
      </w:r>
      <w:r w:rsidR="00D46348" w:rsidRPr="006F7837">
        <w:rPr>
          <w:rFonts w:eastAsia="Arial" w:cs="Calibri"/>
          <w:lang w:eastAsia="en-GB"/>
        </w:rPr>
        <w:t xml:space="preserve">; they will be </w:t>
      </w:r>
      <w:r w:rsidRPr="006F7837">
        <w:rPr>
          <w:rFonts w:eastAsia="Arial" w:cs="Calibri"/>
          <w:lang w:eastAsia="en-GB"/>
        </w:rPr>
        <w:t xml:space="preserve">reviewed to ensure that </w:t>
      </w:r>
      <w:r w:rsidR="00D46348" w:rsidRPr="006F7837">
        <w:rPr>
          <w:rFonts w:eastAsia="Arial" w:cs="Calibri"/>
          <w:lang w:eastAsia="en-GB"/>
        </w:rPr>
        <w:t xml:space="preserve">the </w:t>
      </w:r>
      <w:r w:rsidRPr="006F7837">
        <w:rPr>
          <w:rFonts w:eastAsia="Arial" w:cs="Calibri"/>
          <w:lang w:eastAsia="en-GB"/>
        </w:rPr>
        <w:t xml:space="preserve">criteria are not discriminatory, either directly or indirectly, and that they do not impose any condition or requirement which cannot be justified by the demands of the post. </w:t>
      </w:r>
    </w:p>
    <w:p w14:paraId="1D8BB3B9" w14:textId="77777777" w:rsidR="004D6C93" w:rsidRDefault="004D6C93" w:rsidP="00BE1D59">
      <w:pPr>
        <w:autoSpaceDE w:val="0"/>
        <w:autoSpaceDN w:val="0"/>
        <w:adjustRightInd w:val="0"/>
        <w:spacing w:after="0" w:line="240" w:lineRule="auto"/>
        <w:ind w:left="357"/>
        <w:rPr>
          <w:rFonts w:eastAsia="Arial" w:cs="Calibri"/>
          <w:lang w:eastAsia="en-GB"/>
        </w:rPr>
      </w:pPr>
    </w:p>
    <w:p w14:paraId="4DABDE6A" w14:textId="6BF127AB" w:rsidR="00047478" w:rsidRDefault="00BE1D59" w:rsidP="00BE1D59">
      <w:pPr>
        <w:autoSpaceDE w:val="0"/>
        <w:autoSpaceDN w:val="0"/>
        <w:adjustRightInd w:val="0"/>
        <w:spacing w:after="0" w:line="240" w:lineRule="auto"/>
        <w:ind w:left="357"/>
        <w:rPr>
          <w:rFonts w:eastAsia="Arial" w:cs="Calibri"/>
          <w:lang w:eastAsia="en-GB"/>
        </w:rPr>
      </w:pPr>
      <w:r w:rsidRPr="006F7837">
        <w:rPr>
          <w:rFonts w:eastAsia="Arial" w:cs="Calibri"/>
          <w:lang w:eastAsia="en-GB"/>
        </w:rPr>
        <w:t>Selection tests will be specifically related to the job and measure an individual's actual, or inherent, ability to do or train for the job.</w:t>
      </w:r>
      <w:r w:rsidR="00F06A44" w:rsidRPr="006F7837">
        <w:rPr>
          <w:rFonts w:eastAsia="Arial" w:cs="Calibri"/>
          <w:lang w:eastAsia="en-GB"/>
        </w:rPr>
        <w:t xml:space="preserve"> </w:t>
      </w:r>
    </w:p>
    <w:p w14:paraId="38528D20" w14:textId="77777777" w:rsidR="00047478" w:rsidRDefault="00047478" w:rsidP="00BE1D59">
      <w:pPr>
        <w:autoSpaceDE w:val="0"/>
        <w:autoSpaceDN w:val="0"/>
        <w:adjustRightInd w:val="0"/>
        <w:spacing w:after="0" w:line="240" w:lineRule="auto"/>
        <w:ind w:left="357"/>
        <w:rPr>
          <w:rFonts w:eastAsia="Arial" w:cs="Calibri"/>
          <w:lang w:eastAsia="en-GB"/>
        </w:rPr>
      </w:pPr>
    </w:p>
    <w:p w14:paraId="1F23E772" w14:textId="55805BE7" w:rsidR="00D46348" w:rsidRPr="006F7837" w:rsidRDefault="00F06A44" w:rsidP="00BE1D59">
      <w:pPr>
        <w:autoSpaceDE w:val="0"/>
        <w:autoSpaceDN w:val="0"/>
        <w:adjustRightInd w:val="0"/>
        <w:spacing w:after="0" w:line="240" w:lineRule="auto"/>
        <w:ind w:left="357"/>
        <w:rPr>
          <w:rFonts w:eastAsia="Arial" w:cs="Calibri"/>
          <w:lang w:eastAsia="en-GB"/>
        </w:rPr>
      </w:pPr>
      <w:r w:rsidRPr="006F7837">
        <w:rPr>
          <w:rFonts w:eastAsia="Arial" w:cs="Calibri"/>
          <w:lang w:eastAsia="en-GB"/>
        </w:rPr>
        <w:t xml:space="preserve">Each interviewer’s notes from the interview process will be retained for future reference. </w:t>
      </w:r>
      <w:r w:rsidR="00D46348" w:rsidRPr="006F7837">
        <w:rPr>
          <w:rFonts w:eastAsia="Arial" w:cs="Calibri"/>
          <w:lang w:eastAsia="en-GB"/>
        </w:rPr>
        <w:t xml:space="preserve">  </w:t>
      </w:r>
      <w:r w:rsidR="002107B2" w:rsidRPr="006F7837">
        <w:rPr>
          <w:rFonts w:eastAsia="Arial" w:cs="Calibri"/>
          <w:lang w:eastAsia="en-GB"/>
        </w:rPr>
        <w:t xml:space="preserve">  </w:t>
      </w:r>
    </w:p>
    <w:p w14:paraId="64DBF687" w14:textId="033EE6AB" w:rsidR="00BE1D59" w:rsidRPr="006F7837" w:rsidRDefault="00984A62" w:rsidP="00BE1D59">
      <w:pPr>
        <w:autoSpaceDE w:val="0"/>
        <w:autoSpaceDN w:val="0"/>
        <w:adjustRightInd w:val="0"/>
        <w:spacing w:after="0" w:line="240" w:lineRule="auto"/>
        <w:ind w:left="357"/>
        <w:rPr>
          <w:rFonts w:eastAsia="Arial" w:cs="Calibri"/>
          <w:lang w:eastAsia="en-GB"/>
        </w:rPr>
      </w:pPr>
      <w:r w:rsidRPr="006F7837">
        <w:rPr>
          <w:rFonts w:eastAsia="Arial" w:cs="Calibri"/>
          <w:color w:val="FF0000"/>
          <w:lang w:eastAsia="en-GB"/>
        </w:rPr>
        <w:t xml:space="preserve">  </w:t>
      </w:r>
    </w:p>
    <w:p w14:paraId="4102642C" w14:textId="77777777" w:rsidR="009A34B6" w:rsidRPr="00D60220" w:rsidRDefault="009A34B6" w:rsidP="009A34B6">
      <w:pPr>
        <w:pStyle w:val="ListParagraph"/>
        <w:numPr>
          <w:ilvl w:val="0"/>
          <w:numId w:val="2"/>
        </w:numPr>
        <w:jc w:val="both"/>
        <w:rPr>
          <w:rFonts w:eastAsia="Arial" w:cs="Calibri"/>
          <w:b/>
          <w:sz w:val="24"/>
          <w:lang w:eastAsia="en-GB"/>
        </w:rPr>
      </w:pPr>
      <w:r>
        <w:rPr>
          <w:rFonts w:eastAsia="Arial" w:cs="Calibri"/>
          <w:b/>
          <w:sz w:val="24"/>
          <w:lang w:eastAsia="en-GB"/>
        </w:rPr>
        <w:t>Pay</w:t>
      </w:r>
    </w:p>
    <w:p w14:paraId="13C9CD18" w14:textId="77777777" w:rsidR="009A34B6" w:rsidRPr="00D60220" w:rsidRDefault="009A34B6" w:rsidP="009A34B6">
      <w:pPr>
        <w:autoSpaceDE w:val="0"/>
        <w:autoSpaceDN w:val="0"/>
        <w:adjustRightInd w:val="0"/>
        <w:spacing w:after="0" w:line="240" w:lineRule="auto"/>
        <w:ind w:left="357"/>
        <w:rPr>
          <w:rFonts w:eastAsia="Arial" w:cs="Calibri"/>
          <w:lang w:eastAsia="en-GB"/>
        </w:rPr>
      </w:pPr>
      <w:r>
        <w:rPr>
          <w:rFonts w:eastAsia="Arial" w:cs="Calibri"/>
          <w:lang w:eastAsia="en-GB"/>
        </w:rPr>
        <w:t>EcoNorth is</w:t>
      </w:r>
      <w:r w:rsidRPr="00D60220">
        <w:rPr>
          <w:rFonts w:eastAsia="Arial" w:cs="Calibri"/>
          <w:lang w:eastAsia="en-GB"/>
        </w:rPr>
        <w:t xml:space="preserve"> committed to the principle of equal pay for </w:t>
      </w:r>
      <w:r>
        <w:rPr>
          <w:rFonts w:eastAsia="Arial" w:cs="Calibri"/>
          <w:lang w:eastAsia="en-GB"/>
        </w:rPr>
        <w:t>all employees and mai</w:t>
      </w:r>
      <w:r w:rsidRPr="00D60220">
        <w:rPr>
          <w:rFonts w:eastAsia="Arial" w:cs="Calibri"/>
          <w:lang w:eastAsia="en-GB"/>
        </w:rPr>
        <w:t xml:space="preserve">ntaining pay systems which are transparent, based on objective criteria and free from </w:t>
      </w:r>
      <w:r>
        <w:rPr>
          <w:rFonts w:eastAsia="Arial" w:cs="Calibri"/>
          <w:lang w:eastAsia="en-GB"/>
        </w:rPr>
        <w:t>gender</w:t>
      </w:r>
      <w:r w:rsidRPr="00D60220">
        <w:rPr>
          <w:rFonts w:eastAsia="Arial" w:cs="Calibri"/>
          <w:lang w:eastAsia="en-GB"/>
        </w:rPr>
        <w:t xml:space="preserve"> bias.</w:t>
      </w:r>
    </w:p>
    <w:p w14:paraId="3FCDD4C8" w14:textId="77777777" w:rsidR="009A34B6" w:rsidRPr="00D60220" w:rsidRDefault="009A34B6" w:rsidP="009A34B6">
      <w:pPr>
        <w:autoSpaceDE w:val="0"/>
        <w:autoSpaceDN w:val="0"/>
        <w:adjustRightInd w:val="0"/>
        <w:spacing w:after="0" w:line="240" w:lineRule="auto"/>
        <w:ind w:left="357"/>
        <w:rPr>
          <w:rFonts w:eastAsia="Arial" w:cs="Calibri"/>
          <w:lang w:eastAsia="en-GB"/>
        </w:rPr>
      </w:pPr>
    </w:p>
    <w:p w14:paraId="5668C5EF" w14:textId="77777777" w:rsidR="009A34B6" w:rsidRPr="00D60220" w:rsidRDefault="009A34B6" w:rsidP="009A34B6">
      <w:pPr>
        <w:autoSpaceDE w:val="0"/>
        <w:autoSpaceDN w:val="0"/>
        <w:adjustRightInd w:val="0"/>
        <w:spacing w:after="0" w:line="240" w:lineRule="auto"/>
        <w:ind w:left="357"/>
        <w:rPr>
          <w:rFonts w:eastAsia="Arial" w:cs="Calibri"/>
          <w:lang w:eastAsia="en-GB"/>
        </w:rPr>
      </w:pPr>
      <w:r>
        <w:rPr>
          <w:rFonts w:eastAsia="Arial" w:cs="Calibri"/>
          <w:lang w:eastAsia="en-GB"/>
        </w:rPr>
        <w:t>All those</w:t>
      </w:r>
      <w:r w:rsidRPr="00D60220">
        <w:rPr>
          <w:rFonts w:eastAsia="Arial" w:cs="Calibri"/>
          <w:lang w:eastAsia="en-GB"/>
        </w:rPr>
        <w:t xml:space="preserve"> employed by </w:t>
      </w:r>
      <w:r>
        <w:rPr>
          <w:rFonts w:eastAsia="Arial" w:cs="Calibri"/>
          <w:lang w:eastAsia="en-GB"/>
        </w:rPr>
        <w:t>EcoNorth</w:t>
      </w:r>
      <w:r w:rsidRPr="00D60220">
        <w:rPr>
          <w:rFonts w:eastAsia="Arial" w:cs="Calibri"/>
          <w:lang w:eastAsia="en-GB"/>
        </w:rPr>
        <w:t xml:space="preserve"> are entitled to equal pay if they are undertaking work which is substantially similar or is of equal value to the organisation unless there are specific and clear reasons unconnected with their sex which explain and justify any differential in pay. In some cases, individuals carrying out similar work may receive different salaries because of seniority, incremental points, qualifications and other such factors.</w:t>
      </w:r>
    </w:p>
    <w:p w14:paraId="0C7E5465" w14:textId="77777777" w:rsidR="009A34B6" w:rsidRPr="00D60220" w:rsidRDefault="009A34B6" w:rsidP="009A34B6">
      <w:pPr>
        <w:autoSpaceDE w:val="0"/>
        <w:autoSpaceDN w:val="0"/>
        <w:adjustRightInd w:val="0"/>
        <w:spacing w:after="0" w:line="240" w:lineRule="auto"/>
        <w:ind w:left="357"/>
        <w:rPr>
          <w:rFonts w:eastAsia="Arial" w:cs="Calibri"/>
          <w:lang w:eastAsia="en-GB"/>
        </w:rPr>
      </w:pPr>
    </w:p>
    <w:p w14:paraId="65784FC0" w14:textId="77777777" w:rsidR="009A34B6" w:rsidRPr="00D60220" w:rsidRDefault="009A34B6" w:rsidP="009A34B6">
      <w:pPr>
        <w:autoSpaceDE w:val="0"/>
        <w:autoSpaceDN w:val="0"/>
        <w:adjustRightInd w:val="0"/>
        <w:spacing w:after="0" w:line="240" w:lineRule="auto"/>
        <w:ind w:left="357"/>
        <w:rPr>
          <w:rFonts w:eastAsia="Arial" w:cs="Calibri"/>
          <w:lang w:eastAsia="en-GB"/>
        </w:rPr>
      </w:pPr>
      <w:r w:rsidRPr="00D60220">
        <w:rPr>
          <w:rFonts w:eastAsia="Arial" w:cs="Calibri"/>
          <w:lang w:eastAsia="en-GB"/>
        </w:rPr>
        <w:t>Staff are able to raise any query or grievance concerning their pay and its evaluation with their Line Manager.</w:t>
      </w:r>
    </w:p>
    <w:p w14:paraId="53986745" w14:textId="77777777" w:rsidR="009A34B6" w:rsidRPr="00D60220" w:rsidRDefault="009A34B6" w:rsidP="009A34B6">
      <w:pPr>
        <w:autoSpaceDE w:val="0"/>
        <w:autoSpaceDN w:val="0"/>
        <w:adjustRightInd w:val="0"/>
        <w:spacing w:after="0" w:line="240" w:lineRule="auto"/>
        <w:ind w:left="357"/>
        <w:rPr>
          <w:rFonts w:eastAsia="Arial" w:cs="Calibri"/>
          <w:lang w:eastAsia="en-GB"/>
        </w:rPr>
      </w:pPr>
    </w:p>
    <w:p w14:paraId="18BE98D6" w14:textId="77777777" w:rsidR="009A34B6" w:rsidRDefault="009A34B6" w:rsidP="009A34B6">
      <w:pPr>
        <w:autoSpaceDE w:val="0"/>
        <w:autoSpaceDN w:val="0"/>
        <w:adjustRightInd w:val="0"/>
        <w:spacing w:after="0" w:line="240" w:lineRule="auto"/>
        <w:ind w:left="357"/>
        <w:rPr>
          <w:rFonts w:eastAsia="Arial" w:cs="Calibri"/>
          <w:lang w:eastAsia="en-GB"/>
        </w:rPr>
      </w:pPr>
      <w:r w:rsidRPr="00D60220">
        <w:rPr>
          <w:rFonts w:eastAsia="Arial" w:cs="Calibri"/>
          <w:lang w:eastAsia="en-GB"/>
        </w:rPr>
        <w:t xml:space="preserve">Our pay policies and practices will be reviewed </w:t>
      </w:r>
      <w:r>
        <w:rPr>
          <w:rFonts w:eastAsia="Arial" w:cs="Calibri"/>
          <w:lang w:eastAsia="en-GB"/>
        </w:rPr>
        <w:t>periodically</w:t>
      </w:r>
      <w:r w:rsidRPr="00D60220">
        <w:rPr>
          <w:rFonts w:eastAsia="Arial" w:cs="Calibri"/>
          <w:lang w:eastAsia="en-GB"/>
        </w:rPr>
        <w:t xml:space="preserve"> and particular attention will be paid to employees who may be in non-standard employment, in jobs where one or other gender predominates or who are absent on pregnancy and maternity leave.</w:t>
      </w:r>
    </w:p>
    <w:p w14:paraId="57317515" w14:textId="77777777" w:rsidR="009A34B6" w:rsidRDefault="009A34B6" w:rsidP="009A34B6">
      <w:pPr>
        <w:pStyle w:val="ListParagraph"/>
        <w:ind w:left="360"/>
        <w:jc w:val="both"/>
        <w:rPr>
          <w:rFonts w:eastAsia="Arial" w:cs="Calibri"/>
          <w:b/>
          <w:sz w:val="24"/>
          <w:lang w:eastAsia="en-GB"/>
        </w:rPr>
      </w:pPr>
    </w:p>
    <w:p w14:paraId="4F5064DB" w14:textId="01D4AE5A" w:rsidR="00534305" w:rsidRPr="006F7837" w:rsidRDefault="00B47E6F" w:rsidP="00B85293">
      <w:pPr>
        <w:pStyle w:val="ListParagraph"/>
        <w:numPr>
          <w:ilvl w:val="0"/>
          <w:numId w:val="2"/>
        </w:numPr>
        <w:jc w:val="both"/>
        <w:rPr>
          <w:rFonts w:eastAsia="Arial" w:cs="Calibri"/>
          <w:b/>
          <w:sz w:val="24"/>
          <w:lang w:eastAsia="en-GB"/>
        </w:rPr>
      </w:pPr>
      <w:r w:rsidRPr="006F7837">
        <w:rPr>
          <w:rFonts w:eastAsia="Arial" w:cs="Calibri"/>
          <w:b/>
          <w:sz w:val="24"/>
          <w:lang w:eastAsia="en-GB"/>
        </w:rPr>
        <w:t>Training and Development</w:t>
      </w:r>
    </w:p>
    <w:p w14:paraId="5A39F3DB" w14:textId="10A4EFB4" w:rsidR="00705324" w:rsidRPr="006F7837" w:rsidRDefault="00705324" w:rsidP="00705324">
      <w:pPr>
        <w:autoSpaceDE w:val="0"/>
        <w:autoSpaceDN w:val="0"/>
        <w:adjustRightInd w:val="0"/>
        <w:spacing w:after="0" w:line="240" w:lineRule="auto"/>
        <w:ind w:left="357"/>
        <w:rPr>
          <w:rFonts w:eastAsia="Arial" w:cs="Calibri"/>
          <w:lang w:eastAsia="en-GB"/>
        </w:rPr>
      </w:pPr>
      <w:r w:rsidRPr="006F7837">
        <w:rPr>
          <w:rFonts w:eastAsia="Arial" w:cs="Calibri"/>
          <w:lang w:eastAsia="en-GB"/>
        </w:rPr>
        <w:t>EcoNorth recognises that equal opportunity responsibilities do not end at selection and is committed to ensuring that</w:t>
      </w:r>
      <w:r w:rsidR="003111F4" w:rsidRPr="006F7837">
        <w:rPr>
          <w:rFonts w:eastAsia="Arial" w:cs="Calibri"/>
          <w:lang w:eastAsia="en-GB"/>
        </w:rPr>
        <w:t>,</w:t>
      </w:r>
      <w:r w:rsidRPr="006F7837">
        <w:rPr>
          <w:rFonts w:eastAsia="Arial" w:cs="Calibri"/>
          <w:lang w:eastAsia="en-GB"/>
        </w:rPr>
        <w:t xml:space="preserve"> wherever possible</w:t>
      </w:r>
      <w:r w:rsidR="003111F4" w:rsidRPr="006F7837">
        <w:rPr>
          <w:rFonts w:eastAsia="Arial" w:cs="Calibri"/>
          <w:lang w:eastAsia="en-GB"/>
        </w:rPr>
        <w:t>,</w:t>
      </w:r>
      <w:r w:rsidRPr="006F7837">
        <w:rPr>
          <w:rFonts w:eastAsia="Arial" w:cs="Calibri"/>
          <w:lang w:eastAsia="en-GB"/>
        </w:rPr>
        <w:t xml:space="preserve"> all staff receive the widest possible range of </w:t>
      </w:r>
      <w:r w:rsidRPr="006F7837">
        <w:rPr>
          <w:rFonts w:eastAsia="Arial" w:cs="Calibri"/>
          <w:lang w:eastAsia="en-GB"/>
        </w:rPr>
        <w:lastRenderedPageBreak/>
        <w:t xml:space="preserve">development opportunities </w:t>
      </w:r>
      <w:r w:rsidR="008D75EA" w:rsidRPr="006F7837">
        <w:rPr>
          <w:rFonts w:eastAsia="Arial" w:cs="Calibri"/>
          <w:lang w:eastAsia="en-GB"/>
        </w:rPr>
        <w:t xml:space="preserve">to enable them to perform at the highest level in their current role </w:t>
      </w:r>
      <w:r w:rsidR="009E5BD9" w:rsidRPr="006F7837">
        <w:rPr>
          <w:rFonts w:eastAsia="Arial" w:cs="Calibri"/>
          <w:lang w:eastAsia="en-GB"/>
        </w:rPr>
        <w:t xml:space="preserve">and </w:t>
      </w:r>
      <w:r w:rsidRPr="006F7837">
        <w:rPr>
          <w:rFonts w:eastAsia="Arial" w:cs="Calibri"/>
          <w:lang w:eastAsia="en-GB"/>
        </w:rPr>
        <w:t xml:space="preserve">for </w:t>
      </w:r>
      <w:r w:rsidR="008D75EA" w:rsidRPr="006F7837">
        <w:rPr>
          <w:rFonts w:eastAsia="Arial" w:cs="Calibri"/>
          <w:lang w:eastAsia="en-GB"/>
        </w:rPr>
        <w:t xml:space="preserve">future </w:t>
      </w:r>
      <w:r w:rsidRPr="006F7837">
        <w:rPr>
          <w:rFonts w:eastAsia="Arial" w:cs="Calibri"/>
          <w:lang w:eastAsia="en-GB"/>
        </w:rPr>
        <w:t>advancement.</w:t>
      </w:r>
    </w:p>
    <w:p w14:paraId="7C4D11A4" w14:textId="77777777" w:rsidR="00705324" w:rsidRPr="006F7837" w:rsidRDefault="00705324" w:rsidP="00705324">
      <w:pPr>
        <w:autoSpaceDE w:val="0"/>
        <w:autoSpaceDN w:val="0"/>
        <w:adjustRightInd w:val="0"/>
        <w:spacing w:after="0" w:line="240" w:lineRule="auto"/>
        <w:ind w:left="357"/>
        <w:rPr>
          <w:rFonts w:eastAsia="Arial" w:cs="Calibri"/>
          <w:lang w:eastAsia="en-GB"/>
        </w:rPr>
      </w:pPr>
    </w:p>
    <w:p w14:paraId="33AAAECC" w14:textId="0ED70D28" w:rsidR="00705324" w:rsidRDefault="00824623" w:rsidP="00705324">
      <w:pPr>
        <w:autoSpaceDE w:val="0"/>
        <w:autoSpaceDN w:val="0"/>
        <w:adjustRightInd w:val="0"/>
        <w:spacing w:after="0" w:line="240" w:lineRule="auto"/>
        <w:ind w:left="357"/>
        <w:rPr>
          <w:rFonts w:eastAsia="Arial" w:cs="Calibri"/>
          <w:lang w:eastAsia="en-GB"/>
        </w:rPr>
      </w:pPr>
      <w:r w:rsidRPr="006F7837">
        <w:rPr>
          <w:rFonts w:eastAsia="Arial" w:cs="Calibri"/>
          <w:lang w:eastAsia="en-GB"/>
        </w:rPr>
        <w:t xml:space="preserve">All employees </w:t>
      </w:r>
      <w:r w:rsidR="00C448EB" w:rsidRPr="006F7837">
        <w:rPr>
          <w:rFonts w:eastAsia="Arial" w:cs="Calibri"/>
          <w:lang w:eastAsia="en-GB"/>
        </w:rPr>
        <w:t>will be</w:t>
      </w:r>
      <w:r w:rsidRPr="006F7837">
        <w:rPr>
          <w:rFonts w:eastAsia="Arial" w:cs="Calibri"/>
          <w:lang w:eastAsia="en-GB"/>
        </w:rPr>
        <w:t xml:space="preserve"> provided with a specified training budget per annum. </w:t>
      </w:r>
      <w:r w:rsidR="00705324" w:rsidRPr="006F7837">
        <w:rPr>
          <w:rFonts w:eastAsia="Arial" w:cs="Calibri"/>
          <w:lang w:eastAsia="en-GB"/>
        </w:rPr>
        <w:t xml:space="preserve">All employees will be encouraged to discuss their career prospects and training needs with their </w:t>
      </w:r>
      <w:r w:rsidR="00AB4324" w:rsidRPr="006F7837">
        <w:rPr>
          <w:rFonts w:eastAsia="Arial" w:cs="Calibri"/>
          <w:lang w:eastAsia="en-GB"/>
        </w:rPr>
        <w:t>Line M</w:t>
      </w:r>
      <w:r w:rsidR="00705324" w:rsidRPr="006F7837">
        <w:rPr>
          <w:rFonts w:eastAsia="Arial" w:cs="Calibri"/>
          <w:lang w:eastAsia="en-GB"/>
        </w:rPr>
        <w:t>anager</w:t>
      </w:r>
      <w:r w:rsidR="00C66382" w:rsidRPr="006F7837">
        <w:rPr>
          <w:rFonts w:eastAsia="Arial" w:cs="Calibri"/>
          <w:lang w:eastAsia="en-GB"/>
        </w:rPr>
        <w:t xml:space="preserve"> during their quarterly one to one meetings</w:t>
      </w:r>
      <w:r w:rsidR="00705324" w:rsidRPr="006F7837">
        <w:rPr>
          <w:rFonts w:eastAsia="Arial" w:cs="Calibri"/>
          <w:lang w:eastAsia="en-GB"/>
        </w:rPr>
        <w:t>. Opportunities for promotion and training will be communicated and made available to all staff on a fair and equal basis.</w:t>
      </w:r>
    </w:p>
    <w:p w14:paraId="60ED4627" w14:textId="77777777" w:rsidR="001E7C4A" w:rsidRDefault="001E7C4A" w:rsidP="00705324">
      <w:pPr>
        <w:autoSpaceDE w:val="0"/>
        <w:autoSpaceDN w:val="0"/>
        <w:adjustRightInd w:val="0"/>
        <w:spacing w:after="0" w:line="240" w:lineRule="auto"/>
        <w:ind w:left="357"/>
        <w:rPr>
          <w:rFonts w:eastAsia="Arial" w:cs="Calibri"/>
          <w:lang w:eastAsia="en-GB"/>
        </w:rPr>
      </w:pPr>
    </w:p>
    <w:p w14:paraId="3600A971" w14:textId="6B206A8E" w:rsidR="00AC3A54" w:rsidRDefault="00705324" w:rsidP="00705324">
      <w:pPr>
        <w:autoSpaceDE w:val="0"/>
        <w:autoSpaceDN w:val="0"/>
        <w:adjustRightInd w:val="0"/>
        <w:spacing w:after="0" w:line="240" w:lineRule="auto"/>
        <w:ind w:left="357"/>
        <w:rPr>
          <w:rFonts w:eastAsia="Arial" w:cs="Calibri"/>
          <w:lang w:eastAsia="en-GB"/>
        </w:rPr>
      </w:pPr>
      <w:r w:rsidRPr="00705324">
        <w:rPr>
          <w:rFonts w:eastAsia="Arial" w:cs="Calibri"/>
          <w:lang w:eastAsia="en-GB"/>
        </w:rPr>
        <w:t xml:space="preserve">The provision of training will be reviewed to ensure that </w:t>
      </w:r>
      <w:r w:rsidR="00AB4324">
        <w:rPr>
          <w:rFonts w:eastAsia="Arial" w:cs="Calibri"/>
          <w:lang w:eastAsia="en-GB"/>
        </w:rPr>
        <w:t>this is</w:t>
      </w:r>
      <w:r w:rsidRPr="00705324">
        <w:rPr>
          <w:rFonts w:eastAsia="Arial" w:cs="Calibri"/>
          <w:lang w:eastAsia="en-GB"/>
        </w:rPr>
        <w:t xml:space="preserve"> made where necessary to enable part-time workers, shift or remote workers or those returning to work following a break to benefit from training. No age limits apply for entry to training or development schemes which are open to all employees.</w:t>
      </w:r>
    </w:p>
    <w:p w14:paraId="52712C04" w14:textId="77777777" w:rsidR="00705324" w:rsidRPr="00705324" w:rsidRDefault="00705324" w:rsidP="00705324">
      <w:pPr>
        <w:autoSpaceDE w:val="0"/>
        <w:autoSpaceDN w:val="0"/>
        <w:adjustRightInd w:val="0"/>
        <w:spacing w:after="0" w:line="240" w:lineRule="auto"/>
        <w:ind w:left="357"/>
        <w:rPr>
          <w:rFonts w:eastAsia="Arial" w:cs="Calibri"/>
          <w:lang w:eastAsia="en-GB"/>
        </w:rPr>
      </w:pPr>
    </w:p>
    <w:p w14:paraId="0EB56BFD" w14:textId="77777777" w:rsidR="00534305" w:rsidRPr="00B47E6F" w:rsidRDefault="00B47E6F" w:rsidP="00B85293">
      <w:pPr>
        <w:pStyle w:val="ListParagraph"/>
        <w:numPr>
          <w:ilvl w:val="0"/>
          <w:numId w:val="2"/>
        </w:numPr>
        <w:jc w:val="both"/>
        <w:rPr>
          <w:rFonts w:eastAsia="Arial" w:cs="Calibri"/>
          <w:b/>
          <w:sz w:val="24"/>
          <w:lang w:eastAsia="en-GB"/>
        </w:rPr>
      </w:pPr>
      <w:r w:rsidRPr="00B47E6F">
        <w:rPr>
          <w:rFonts w:eastAsia="Arial" w:cs="Calibri"/>
          <w:b/>
          <w:sz w:val="24"/>
          <w:lang w:eastAsia="en-GB"/>
        </w:rPr>
        <w:t>Terms and Conditions of Employment</w:t>
      </w:r>
    </w:p>
    <w:p w14:paraId="60FC799D" w14:textId="3A20E7F5" w:rsidR="00534305" w:rsidRPr="006F7837" w:rsidRDefault="00A175DA" w:rsidP="00DE7091">
      <w:pPr>
        <w:autoSpaceDE w:val="0"/>
        <w:autoSpaceDN w:val="0"/>
        <w:adjustRightInd w:val="0"/>
        <w:spacing w:after="0" w:line="240" w:lineRule="auto"/>
        <w:ind w:left="357"/>
        <w:rPr>
          <w:rFonts w:eastAsia="Arial" w:cs="Calibri"/>
          <w:lang w:eastAsia="en-GB"/>
        </w:rPr>
      </w:pPr>
      <w:r w:rsidRPr="006F7837">
        <w:rPr>
          <w:rFonts w:eastAsia="Arial" w:cs="Calibri"/>
          <w:lang w:eastAsia="en-GB"/>
        </w:rPr>
        <w:t>EcoNorth</w:t>
      </w:r>
      <w:r w:rsidR="00DE7091" w:rsidRPr="006F7837">
        <w:rPr>
          <w:rFonts w:eastAsia="Arial" w:cs="Calibri"/>
          <w:lang w:eastAsia="en-GB"/>
        </w:rPr>
        <w:t xml:space="preserve"> will ensure that all of our policies including compensation, benefits and any other relevant issues associated with Terms and Conditions of Employment, are formulated and applied without regard to </w:t>
      </w:r>
      <w:r w:rsidR="00D2332A" w:rsidRPr="006F7837">
        <w:rPr>
          <w:rFonts w:eastAsia="Arial" w:cs="Calibri"/>
          <w:lang w:eastAsia="en-GB"/>
        </w:rPr>
        <w:t xml:space="preserve">age, disability, sex, </w:t>
      </w:r>
      <w:r w:rsidR="00D2332A" w:rsidRPr="006F7837">
        <w:rPr>
          <w:rFonts w:cs="Calibri"/>
          <w:szCs w:val="24"/>
        </w:rPr>
        <w:t xml:space="preserve">gender reassignment, sexual orientation, pregnancy and maternity, </w:t>
      </w:r>
      <w:r w:rsidR="00A150F2" w:rsidRPr="006F7837">
        <w:rPr>
          <w:rFonts w:cs="Calibri"/>
          <w:szCs w:val="24"/>
        </w:rPr>
        <w:t>marriage and civil partnership</w:t>
      </w:r>
      <w:r w:rsidR="00D2332A" w:rsidRPr="006F7837">
        <w:rPr>
          <w:rFonts w:cs="Calibri"/>
          <w:szCs w:val="24"/>
        </w:rPr>
        <w:t>, race, religion</w:t>
      </w:r>
      <w:r w:rsidR="003D798B" w:rsidRPr="006F7837">
        <w:rPr>
          <w:rFonts w:cs="Calibri"/>
          <w:szCs w:val="24"/>
        </w:rPr>
        <w:t xml:space="preserve"> </w:t>
      </w:r>
      <w:r w:rsidR="007300E1" w:rsidRPr="006F7837">
        <w:rPr>
          <w:rFonts w:cs="Calibri"/>
          <w:szCs w:val="24"/>
        </w:rPr>
        <w:t>or</w:t>
      </w:r>
      <w:r w:rsidR="00D2332A" w:rsidRPr="006F7837">
        <w:rPr>
          <w:rFonts w:cs="Calibri"/>
          <w:szCs w:val="24"/>
        </w:rPr>
        <w:t xml:space="preserve"> belief, political beliefs, disability, dietary choices, membership or non-membership of a trade union</w:t>
      </w:r>
      <w:r w:rsidR="000C2231" w:rsidRPr="006F7837">
        <w:rPr>
          <w:rFonts w:cs="Calibri"/>
          <w:szCs w:val="24"/>
        </w:rPr>
        <w:t xml:space="preserve">, </w:t>
      </w:r>
      <w:r w:rsidR="000C2231" w:rsidRPr="006F7837">
        <w:rPr>
          <w:rFonts w:eastAsia="Arial" w:cs="Calibri"/>
          <w:lang w:eastAsia="en-GB"/>
        </w:rPr>
        <w:t>or any other characteristic unrelated to the performance of the job</w:t>
      </w:r>
      <w:r w:rsidR="00DE7091" w:rsidRPr="006F7837">
        <w:rPr>
          <w:rFonts w:eastAsia="Arial" w:cs="Calibri"/>
          <w:lang w:eastAsia="en-GB"/>
        </w:rPr>
        <w:t xml:space="preserve">.  </w:t>
      </w:r>
      <w:r w:rsidR="00534305" w:rsidRPr="006F7837">
        <w:rPr>
          <w:rFonts w:eastAsia="Arial" w:cs="Calibri"/>
          <w:lang w:eastAsia="en-GB"/>
        </w:rPr>
        <w:t xml:space="preserve">  </w:t>
      </w:r>
    </w:p>
    <w:p w14:paraId="63F0106E" w14:textId="0BB33EC1" w:rsidR="006B4479" w:rsidRPr="006F7837" w:rsidRDefault="006B4479" w:rsidP="00DE7091">
      <w:pPr>
        <w:autoSpaceDE w:val="0"/>
        <w:autoSpaceDN w:val="0"/>
        <w:adjustRightInd w:val="0"/>
        <w:spacing w:after="0" w:line="240" w:lineRule="auto"/>
        <w:ind w:left="357"/>
        <w:rPr>
          <w:rFonts w:eastAsia="Arial" w:cs="Calibri"/>
          <w:lang w:eastAsia="en-GB"/>
        </w:rPr>
      </w:pPr>
    </w:p>
    <w:p w14:paraId="767B3013" w14:textId="5B497CDB" w:rsidR="006B4479" w:rsidRPr="00BA2C20" w:rsidRDefault="006B4479" w:rsidP="00DE7091">
      <w:pPr>
        <w:autoSpaceDE w:val="0"/>
        <w:autoSpaceDN w:val="0"/>
        <w:adjustRightInd w:val="0"/>
        <w:spacing w:after="0" w:line="240" w:lineRule="auto"/>
        <w:ind w:left="357"/>
        <w:rPr>
          <w:rFonts w:eastAsia="Arial" w:cs="Calibri"/>
          <w:lang w:eastAsia="en-GB"/>
        </w:rPr>
      </w:pPr>
      <w:r w:rsidRPr="006F7837">
        <w:rPr>
          <w:rFonts w:eastAsia="Arial" w:cs="Calibri"/>
          <w:lang w:eastAsia="en-GB"/>
        </w:rPr>
        <w:t>EcoNorth is open to flexible working</w:t>
      </w:r>
      <w:r w:rsidR="00A363A3" w:rsidRPr="006F7837">
        <w:rPr>
          <w:rFonts w:eastAsia="Arial" w:cs="Calibri"/>
          <w:lang w:eastAsia="en-GB"/>
        </w:rPr>
        <w:t xml:space="preserve"> and </w:t>
      </w:r>
      <w:r w:rsidR="00DD0ADB" w:rsidRPr="006F7837">
        <w:rPr>
          <w:rFonts w:eastAsia="Arial" w:cs="Calibri"/>
          <w:lang w:eastAsia="en-GB"/>
        </w:rPr>
        <w:t xml:space="preserve">demonstrates </w:t>
      </w:r>
      <w:r w:rsidR="00A363A3" w:rsidRPr="006F7837">
        <w:rPr>
          <w:rFonts w:eastAsia="Arial" w:cs="Calibri"/>
          <w:lang w:eastAsia="en-GB"/>
        </w:rPr>
        <w:t>equal pay for men and women</w:t>
      </w:r>
      <w:r w:rsidR="001937E5" w:rsidRPr="006F7837">
        <w:rPr>
          <w:rFonts w:eastAsia="Arial" w:cs="Calibri"/>
          <w:lang w:eastAsia="en-GB"/>
        </w:rPr>
        <w:t xml:space="preserve"> </w:t>
      </w:r>
      <w:r w:rsidR="001D79E7" w:rsidRPr="006F7837">
        <w:rPr>
          <w:rFonts w:eastAsia="Arial" w:cs="Calibri"/>
          <w:lang w:eastAsia="en-GB"/>
        </w:rPr>
        <w:t>at each level</w:t>
      </w:r>
      <w:r w:rsidR="004242A2" w:rsidRPr="006F7837">
        <w:rPr>
          <w:rFonts w:eastAsia="Arial" w:cs="Calibri"/>
          <w:lang w:eastAsia="en-GB"/>
        </w:rPr>
        <w:t>.</w:t>
      </w:r>
      <w:r w:rsidR="004242A2" w:rsidRPr="00BA2C20">
        <w:rPr>
          <w:rFonts w:eastAsia="Arial" w:cs="Calibri"/>
          <w:lang w:eastAsia="en-GB"/>
        </w:rPr>
        <w:t xml:space="preserve">  </w:t>
      </w:r>
    </w:p>
    <w:p w14:paraId="50D2586C" w14:textId="77777777" w:rsidR="00DE7091" w:rsidRPr="00DE7091" w:rsidRDefault="00DE7091" w:rsidP="00DE7091">
      <w:pPr>
        <w:autoSpaceDE w:val="0"/>
        <w:autoSpaceDN w:val="0"/>
        <w:adjustRightInd w:val="0"/>
        <w:spacing w:after="0" w:line="240" w:lineRule="auto"/>
        <w:rPr>
          <w:rFonts w:eastAsia="Arial" w:cs="Calibri"/>
          <w:lang w:eastAsia="en-GB"/>
        </w:rPr>
      </w:pPr>
    </w:p>
    <w:p w14:paraId="3096FFA7" w14:textId="77777777" w:rsidR="00534305" w:rsidRPr="00B47E6F" w:rsidRDefault="00B47E6F" w:rsidP="00B85293">
      <w:pPr>
        <w:pStyle w:val="ListParagraph"/>
        <w:numPr>
          <w:ilvl w:val="0"/>
          <w:numId w:val="2"/>
        </w:numPr>
        <w:jc w:val="both"/>
        <w:rPr>
          <w:rFonts w:eastAsia="Arial" w:cs="Calibri"/>
          <w:sz w:val="24"/>
          <w:lang w:eastAsia="en-GB"/>
        </w:rPr>
      </w:pPr>
      <w:r w:rsidRPr="00B47E6F">
        <w:rPr>
          <w:rFonts w:eastAsia="Arial" w:cs="Calibri"/>
          <w:b/>
          <w:sz w:val="24"/>
          <w:lang w:eastAsia="en-GB"/>
        </w:rPr>
        <w:t>Grievances, Disputes and Disciplinary Procedure</w:t>
      </w:r>
    </w:p>
    <w:p w14:paraId="2BDA6A08" w14:textId="18A5D796" w:rsidR="00AC3A54" w:rsidRPr="000E76F6" w:rsidRDefault="000E76F6" w:rsidP="00AC3A54">
      <w:pPr>
        <w:spacing w:after="0" w:line="240" w:lineRule="auto"/>
        <w:ind w:left="357"/>
        <w:rPr>
          <w:rFonts w:eastAsia="Arial" w:cs="Calibri"/>
          <w:lang w:eastAsia="en-GB"/>
        </w:rPr>
      </w:pPr>
      <w:r w:rsidRPr="000E76F6">
        <w:rPr>
          <w:rFonts w:eastAsia="Arial" w:cs="Calibri"/>
          <w:lang w:eastAsia="en-GB"/>
        </w:rPr>
        <w:t>Staff who believe they have been discriminated against</w:t>
      </w:r>
      <w:r w:rsidR="009A57F0">
        <w:rPr>
          <w:rFonts w:eastAsia="Arial" w:cs="Calibri"/>
          <w:lang w:eastAsia="en-GB"/>
        </w:rPr>
        <w:t xml:space="preserve">, </w:t>
      </w:r>
      <w:r w:rsidR="00416372">
        <w:rPr>
          <w:rFonts w:eastAsia="Arial" w:cs="Calibri"/>
          <w:lang w:eastAsia="en-GB"/>
        </w:rPr>
        <w:t>directly or indirectly</w:t>
      </w:r>
      <w:r w:rsidRPr="000E76F6">
        <w:rPr>
          <w:rFonts w:eastAsia="Arial" w:cs="Calibri"/>
          <w:lang w:eastAsia="en-GB"/>
        </w:rPr>
        <w:t xml:space="preserve">, and have not been able to resolve this informally, are advised to use </w:t>
      </w:r>
      <w:r w:rsidR="009A57F0">
        <w:rPr>
          <w:rFonts w:eastAsia="Arial" w:cs="Calibri"/>
          <w:lang w:eastAsia="en-GB"/>
        </w:rPr>
        <w:t>EcoNorth’s</w:t>
      </w:r>
      <w:r w:rsidRPr="000E76F6">
        <w:rPr>
          <w:rFonts w:eastAsia="Arial" w:cs="Calibri"/>
          <w:lang w:eastAsia="en-GB"/>
        </w:rPr>
        <w:t xml:space="preserve"> internal grievance procedure (as set out in the Staff Handbook</w:t>
      </w:r>
      <w:r w:rsidR="009A57F0">
        <w:rPr>
          <w:rFonts w:eastAsia="Arial" w:cs="Calibri"/>
          <w:lang w:eastAsia="en-GB"/>
        </w:rPr>
        <w:t>)</w:t>
      </w:r>
      <w:r w:rsidRPr="000E76F6">
        <w:rPr>
          <w:rFonts w:eastAsia="Arial" w:cs="Calibri"/>
          <w:lang w:eastAsia="en-GB"/>
        </w:rPr>
        <w:t>. An employee who brings a complaint of discrimination must not be less favourably treated. When dealing with general disciplinary matters, care is to be taken that members of one group are not dismissed or disciplined for performance or behaviour which could be overlooked or condoned in other groups.</w:t>
      </w:r>
    </w:p>
    <w:p w14:paraId="75228FDE" w14:textId="76219653" w:rsidR="000E76F6" w:rsidRDefault="000E76F6" w:rsidP="00AC3A54">
      <w:pPr>
        <w:spacing w:after="0" w:line="240" w:lineRule="auto"/>
        <w:ind w:left="357"/>
        <w:rPr>
          <w:rFonts w:eastAsia="Arial" w:cs="Calibri"/>
          <w:color w:val="FF0000"/>
          <w:lang w:eastAsia="en-GB"/>
        </w:rPr>
      </w:pPr>
    </w:p>
    <w:p w14:paraId="49F6251E" w14:textId="77777777" w:rsidR="00534305" w:rsidRPr="00B47E6F" w:rsidRDefault="00B47E6F" w:rsidP="00B85293">
      <w:pPr>
        <w:pStyle w:val="ListParagraph"/>
        <w:numPr>
          <w:ilvl w:val="0"/>
          <w:numId w:val="2"/>
        </w:numPr>
        <w:jc w:val="both"/>
        <w:rPr>
          <w:rFonts w:eastAsia="Arial" w:cs="Calibri"/>
          <w:b/>
          <w:sz w:val="24"/>
          <w:lang w:eastAsia="en-GB"/>
        </w:rPr>
      </w:pPr>
      <w:r w:rsidRPr="00B47E6F">
        <w:rPr>
          <w:rFonts w:eastAsia="Arial" w:cs="Calibri"/>
          <w:b/>
          <w:sz w:val="24"/>
          <w:lang w:eastAsia="en-GB"/>
        </w:rPr>
        <w:t xml:space="preserve">Communication </w:t>
      </w:r>
      <w:r w:rsidR="0012118F">
        <w:rPr>
          <w:rFonts w:eastAsia="Arial" w:cs="Calibri"/>
          <w:b/>
          <w:sz w:val="24"/>
          <w:lang w:eastAsia="en-GB"/>
        </w:rPr>
        <w:t>o</w:t>
      </w:r>
      <w:r w:rsidRPr="00B47E6F">
        <w:rPr>
          <w:rFonts w:eastAsia="Arial" w:cs="Calibri"/>
          <w:b/>
          <w:sz w:val="24"/>
          <w:lang w:eastAsia="en-GB"/>
        </w:rPr>
        <w:t xml:space="preserve">f </w:t>
      </w:r>
      <w:r w:rsidR="0012118F">
        <w:rPr>
          <w:rFonts w:eastAsia="Arial" w:cs="Calibri"/>
          <w:b/>
          <w:sz w:val="24"/>
          <w:lang w:eastAsia="en-GB"/>
        </w:rPr>
        <w:t>t</w:t>
      </w:r>
      <w:r w:rsidRPr="00B47E6F">
        <w:rPr>
          <w:rFonts w:eastAsia="Arial" w:cs="Calibri"/>
          <w:b/>
          <w:sz w:val="24"/>
          <w:lang w:eastAsia="en-GB"/>
        </w:rPr>
        <w:t>his Policy</w:t>
      </w:r>
    </w:p>
    <w:p w14:paraId="547F144A" w14:textId="00AFEA2B" w:rsidR="004242A2" w:rsidRDefault="008F3E35" w:rsidP="00523A01">
      <w:pPr>
        <w:spacing w:after="0" w:line="240" w:lineRule="auto"/>
        <w:ind w:left="357"/>
        <w:rPr>
          <w:rFonts w:eastAsia="Arial" w:cs="Calibri"/>
          <w:lang w:eastAsia="en-GB"/>
        </w:rPr>
      </w:pPr>
      <w:r w:rsidRPr="008F3E35">
        <w:rPr>
          <w:rFonts w:eastAsia="Arial" w:cs="Calibri"/>
          <w:lang w:eastAsia="en-GB"/>
        </w:rPr>
        <w:t xml:space="preserve">All </w:t>
      </w:r>
      <w:r w:rsidR="0014313D">
        <w:rPr>
          <w:rFonts w:eastAsia="Arial" w:cs="Calibri"/>
          <w:lang w:eastAsia="en-GB"/>
        </w:rPr>
        <w:t>staff</w:t>
      </w:r>
      <w:r w:rsidRPr="008F3E35">
        <w:rPr>
          <w:rFonts w:eastAsia="Arial" w:cs="Calibri"/>
          <w:lang w:eastAsia="en-GB"/>
        </w:rPr>
        <w:t xml:space="preserve"> will be made aware of this policy and </w:t>
      </w:r>
      <w:r w:rsidR="001E7C4A">
        <w:rPr>
          <w:rFonts w:eastAsia="Arial" w:cs="Calibri"/>
          <w:lang w:eastAsia="en-GB"/>
        </w:rPr>
        <w:t xml:space="preserve">provided with </w:t>
      </w:r>
      <w:r w:rsidRPr="008F3E35">
        <w:rPr>
          <w:rFonts w:eastAsia="Arial" w:cs="Calibri"/>
          <w:lang w:eastAsia="en-GB"/>
        </w:rPr>
        <w:t xml:space="preserve">a copy of the policy </w:t>
      </w:r>
      <w:r w:rsidR="0014313D">
        <w:rPr>
          <w:rFonts w:eastAsia="Arial" w:cs="Calibri"/>
          <w:lang w:eastAsia="en-GB"/>
        </w:rPr>
        <w:t>during the induction process</w:t>
      </w:r>
      <w:r w:rsidRPr="008F3E35">
        <w:rPr>
          <w:rFonts w:eastAsia="Arial" w:cs="Calibri"/>
          <w:lang w:eastAsia="en-GB"/>
        </w:rPr>
        <w:t xml:space="preserve">. </w:t>
      </w:r>
      <w:r w:rsidR="001E7C4A">
        <w:rPr>
          <w:rFonts w:eastAsia="Arial" w:cs="Calibri"/>
          <w:lang w:eastAsia="en-GB"/>
        </w:rPr>
        <w:t xml:space="preserve"> </w:t>
      </w:r>
      <w:r w:rsidRPr="008F3E35">
        <w:rPr>
          <w:rFonts w:eastAsia="Arial" w:cs="Calibri"/>
          <w:lang w:eastAsia="en-GB"/>
        </w:rPr>
        <w:t>This policy is also available to our clients (and potential clients).</w:t>
      </w:r>
      <w:r w:rsidR="003111F4">
        <w:rPr>
          <w:rFonts w:eastAsia="Arial" w:cs="Calibri"/>
          <w:lang w:eastAsia="en-GB"/>
        </w:rPr>
        <w:t xml:space="preserve"> </w:t>
      </w:r>
      <w:r w:rsidRPr="008F3E35">
        <w:rPr>
          <w:rFonts w:eastAsia="Arial" w:cs="Calibri"/>
          <w:lang w:eastAsia="en-GB"/>
        </w:rPr>
        <w:t xml:space="preserve">In addition, staff will be reminded of the policy through such means as advertisements, job descriptions, </w:t>
      </w:r>
      <w:r w:rsidR="00A31013">
        <w:rPr>
          <w:rFonts w:eastAsia="Arial" w:cs="Calibri"/>
          <w:lang w:eastAsia="en-GB"/>
        </w:rPr>
        <w:t xml:space="preserve">equal </w:t>
      </w:r>
      <w:r w:rsidR="00A31013" w:rsidRPr="006F7837">
        <w:rPr>
          <w:rFonts w:eastAsia="Arial" w:cs="Calibri"/>
          <w:lang w:eastAsia="en-GB"/>
        </w:rPr>
        <w:t>opportunity</w:t>
      </w:r>
      <w:r w:rsidRPr="006F7837">
        <w:rPr>
          <w:rFonts w:eastAsia="Arial" w:cs="Calibri"/>
          <w:lang w:eastAsia="en-GB"/>
        </w:rPr>
        <w:t xml:space="preserve"> </w:t>
      </w:r>
      <w:r w:rsidR="00B50220" w:rsidRPr="006F7837">
        <w:rPr>
          <w:rFonts w:eastAsia="Arial" w:cs="Calibri"/>
          <w:lang w:eastAsia="en-GB"/>
        </w:rPr>
        <w:t xml:space="preserve">monitoring </w:t>
      </w:r>
      <w:r w:rsidRPr="006F7837">
        <w:rPr>
          <w:rFonts w:eastAsia="Arial" w:cs="Calibri"/>
          <w:lang w:eastAsia="en-GB"/>
        </w:rPr>
        <w:t>forms</w:t>
      </w:r>
      <w:r w:rsidRPr="00BA2C20">
        <w:rPr>
          <w:rFonts w:eastAsia="Arial" w:cs="Calibri"/>
          <w:lang w:eastAsia="en-GB"/>
        </w:rPr>
        <w:t xml:space="preserve">, training </w:t>
      </w:r>
      <w:r w:rsidRPr="008F3E35">
        <w:rPr>
          <w:rFonts w:eastAsia="Arial" w:cs="Calibri"/>
          <w:lang w:eastAsia="en-GB"/>
        </w:rPr>
        <w:t xml:space="preserve">courses and </w:t>
      </w:r>
      <w:r w:rsidR="00A31013">
        <w:rPr>
          <w:rFonts w:eastAsia="Arial" w:cs="Calibri"/>
          <w:lang w:eastAsia="en-GB"/>
        </w:rPr>
        <w:t>other internal documents</w:t>
      </w:r>
      <w:r w:rsidRPr="008F3E35">
        <w:rPr>
          <w:rFonts w:eastAsia="Arial" w:cs="Calibri"/>
          <w:lang w:eastAsia="en-GB"/>
        </w:rPr>
        <w:t>.</w:t>
      </w:r>
      <w:r>
        <w:rPr>
          <w:rFonts w:eastAsia="Arial" w:cs="Calibri"/>
          <w:lang w:eastAsia="en-GB"/>
        </w:rPr>
        <w:t xml:space="preserve">  </w:t>
      </w:r>
    </w:p>
    <w:p w14:paraId="77B73541" w14:textId="77777777" w:rsidR="00853FE7" w:rsidRDefault="00853FE7" w:rsidP="00523A01">
      <w:pPr>
        <w:spacing w:after="0" w:line="240" w:lineRule="auto"/>
        <w:ind w:left="357"/>
        <w:rPr>
          <w:rFonts w:eastAsia="Arial" w:cs="Calibri"/>
          <w:lang w:eastAsia="en-GB"/>
        </w:rPr>
      </w:pPr>
    </w:p>
    <w:p w14:paraId="1A0CBA10" w14:textId="4E212A97" w:rsidR="00AC3A54" w:rsidRPr="00206A99" w:rsidRDefault="00B47E6F" w:rsidP="00206A99">
      <w:pPr>
        <w:pStyle w:val="ListParagraph"/>
        <w:numPr>
          <w:ilvl w:val="0"/>
          <w:numId w:val="2"/>
        </w:numPr>
        <w:jc w:val="both"/>
        <w:rPr>
          <w:rFonts w:eastAsia="Arial" w:cs="Calibri"/>
          <w:b/>
          <w:sz w:val="24"/>
          <w:lang w:eastAsia="en-GB"/>
        </w:rPr>
      </w:pPr>
      <w:r w:rsidRPr="00B47E6F">
        <w:rPr>
          <w:rFonts w:eastAsia="Arial" w:cs="Calibri"/>
          <w:b/>
          <w:sz w:val="24"/>
          <w:lang w:eastAsia="en-GB"/>
        </w:rPr>
        <w:t>Policies and Procedures</w:t>
      </w:r>
    </w:p>
    <w:p w14:paraId="754AB2A1" w14:textId="0A546D1F" w:rsidR="00206A99" w:rsidRPr="00BA2C20" w:rsidRDefault="00263A35" w:rsidP="00206A99">
      <w:pPr>
        <w:autoSpaceDE w:val="0"/>
        <w:autoSpaceDN w:val="0"/>
        <w:adjustRightInd w:val="0"/>
        <w:spacing w:after="0" w:line="240" w:lineRule="auto"/>
        <w:ind w:left="360"/>
        <w:rPr>
          <w:rFonts w:eastAsia="Arial" w:cs="Calibri"/>
          <w:lang w:eastAsia="en-GB"/>
        </w:rPr>
      </w:pPr>
      <w:r w:rsidRPr="006F7837">
        <w:rPr>
          <w:rFonts w:eastAsia="Arial" w:cs="Calibri"/>
          <w:lang w:eastAsia="en-GB"/>
        </w:rPr>
        <w:t>EcoNorth’s</w:t>
      </w:r>
      <w:r w:rsidR="00206A99" w:rsidRPr="006F7837">
        <w:rPr>
          <w:rFonts w:eastAsia="Arial" w:cs="Calibri"/>
          <w:lang w:eastAsia="en-GB"/>
        </w:rPr>
        <w:t xml:space="preserve"> policies and procedures will be reviewed regularly to improve, amend or adapt current practices to promote equality of opportunity within our business.</w:t>
      </w:r>
      <w:r w:rsidR="004242A2" w:rsidRPr="006F7837">
        <w:rPr>
          <w:rFonts w:eastAsia="Arial" w:cs="Calibri"/>
          <w:lang w:eastAsia="en-GB"/>
        </w:rPr>
        <w:t xml:space="preserve"> All employees </w:t>
      </w:r>
      <w:r w:rsidR="00E97984" w:rsidRPr="006F7837">
        <w:rPr>
          <w:rFonts w:eastAsia="Arial" w:cs="Calibri"/>
          <w:lang w:eastAsia="en-GB"/>
        </w:rPr>
        <w:t>will be</w:t>
      </w:r>
      <w:r w:rsidR="004242A2" w:rsidRPr="006F7837">
        <w:rPr>
          <w:rFonts w:eastAsia="Arial" w:cs="Calibri"/>
          <w:lang w:eastAsia="en-GB"/>
        </w:rPr>
        <w:t xml:space="preserve"> consulted about the company’s policies and procedures</w:t>
      </w:r>
      <w:r w:rsidR="007E5B8C" w:rsidRPr="006F7837">
        <w:rPr>
          <w:rFonts w:eastAsia="Arial" w:cs="Calibri"/>
          <w:lang w:eastAsia="en-GB"/>
        </w:rPr>
        <w:t xml:space="preserve"> and have the opportunity to discuss such matters with their Line Manager at any time</w:t>
      </w:r>
      <w:r w:rsidR="004242A2" w:rsidRPr="006F7837">
        <w:rPr>
          <w:rFonts w:eastAsia="Arial" w:cs="Calibri"/>
          <w:lang w:eastAsia="en-GB"/>
        </w:rPr>
        <w:t>.</w:t>
      </w:r>
    </w:p>
    <w:p w14:paraId="4115C40A" w14:textId="5122B51C" w:rsidR="00586D71" w:rsidRDefault="00586D71" w:rsidP="00206A99">
      <w:pPr>
        <w:autoSpaceDE w:val="0"/>
        <w:autoSpaceDN w:val="0"/>
        <w:adjustRightInd w:val="0"/>
        <w:spacing w:after="0" w:line="240" w:lineRule="auto"/>
        <w:ind w:left="360"/>
        <w:rPr>
          <w:rFonts w:eastAsia="Arial" w:cs="Calibri"/>
          <w:lang w:eastAsia="en-GB"/>
        </w:rPr>
      </w:pPr>
    </w:p>
    <w:p w14:paraId="03153544" w14:textId="77777777" w:rsidR="00534305" w:rsidRPr="00B47E6F" w:rsidRDefault="00B47E6F" w:rsidP="00B85293">
      <w:pPr>
        <w:pStyle w:val="ListParagraph"/>
        <w:numPr>
          <w:ilvl w:val="0"/>
          <w:numId w:val="2"/>
        </w:numPr>
        <w:jc w:val="both"/>
        <w:rPr>
          <w:rFonts w:eastAsia="Arial" w:cs="Calibri"/>
          <w:b/>
          <w:sz w:val="24"/>
          <w:lang w:eastAsia="en-GB"/>
        </w:rPr>
      </w:pPr>
      <w:r w:rsidRPr="00B47E6F">
        <w:rPr>
          <w:rFonts w:eastAsia="Arial" w:cs="Calibri"/>
          <w:b/>
          <w:sz w:val="24"/>
          <w:lang w:eastAsia="en-GB"/>
        </w:rPr>
        <w:lastRenderedPageBreak/>
        <w:t>Implementation, Monitoring and Review</w:t>
      </w:r>
    </w:p>
    <w:p w14:paraId="5FA917EA" w14:textId="240792AD" w:rsidR="0012118F" w:rsidRDefault="0012118F" w:rsidP="0012118F">
      <w:pPr>
        <w:spacing w:after="0" w:line="240" w:lineRule="auto"/>
        <w:ind w:left="357"/>
        <w:rPr>
          <w:rFonts w:eastAsia="Arial" w:cs="Calibri"/>
          <w:lang w:eastAsia="en-GB"/>
        </w:rPr>
      </w:pPr>
      <w:r w:rsidRPr="0012118F">
        <w:rPr>
          <w:rFonts w:eastAsia="Arial" w:cs="Calibri"/>
          <w:lang w:eastAsia="en-GB"/>
        </w:rPr>
        <w:t>EcoNorth</w:t>
      </w:r>
      <w:r w:rsidR="00495CF2">
        <w:rPr>
          <w:rFonts w:eastAsia="Arial" w:cs="Calibri"/>
          <w:lang w:eastAsia="en-GB"/>
        </w:rPr>
        <w:t>’s</w:t>
      </w:r>
      <w:r w:rsidRPr="0012118F">
        <w:rPr>
          <w:rFonts w:eastAsia="Arial" w:cs="Calibri"/>
          <w:lang w:eastAsia="en-GB"/>
        </w:rPr>
        <w:t xml:space="preserve"> </w:t>
      </w:r>
      <w:r w:rsidR="00017819">
        <w:rPr>
          <w:rFonts w:eastAsia="Arial" w:cs="Calibri"/>
          <w:lang w:eastAsia="en-GB"/>
        </w:rPr>
        <w:t>Executive</w:t>
      </w:r>
      <w:r w:rsidR="003111F4">
        <w:rPr>
          <w:rFonts w:eastAsia="Arial" w:cs="Calibri"/>
          <w:lang w:eastAsia="en-GB"/>
        </w:rPr>
        <w:t xml:space="preserve"> Director</w:t>
      </w:r>
      <w:r w:rsidRPr="0012118F">
        <w:rPr>
          <w:rFonts w:eastAsia="Arial" w:cs="Calibri"/>
          <w:lang w:eastAsia="en-GB"/>
        </w:rPr>
        <w:t xml:space="preserve"> has overall responsibility for implementing and monitoring this policy, which will be reviewed on a regular basis and may be </w:t>
      </w:r>
      <w:r w:rsidR="001E7C4A">
        <w:rPr>
          <w:rFonts w:eastAsia="Arial" w:cs="Calibri"/>
          <w:lang w:eastAsia="en-GB"/>
        </w:rPr>
        <w:t>updated</w:t>
      </w:r>
      <w:r w:rsidRPr="0012118F">
        <w:rPr>
          <w:rFonts w:eastAsia="Arial" w:cs="Calibri"/>
          <w:lang w:eastAsia="en-GB"/>
        </w:rPr>
        <w:t xml:space="preserve"> from time to time.</w:t>
      </w:r>
    </w:p>
    <w:p w14:paraId="7A2197CB" w14:textId="77777777" w:rsidR="008B61C8" w:rsidRDefault="008B61C8" w:rsidP="0012118F">
      <w:pPr>
        <w:spacing w:after="0" w:line="240" w:lineRule="auto"/>
        <w:ind w:left="357"/>
        <w:rPr>
          <w:rFonts w:eastAsia="Arial" w:cs="Calibri"/>
          <w:lang w:eastAsia="en-GB"/>
        </w:rPr>
      </w:pPr>
    </w:p>
    <w:p w14:paraId="146617A1" w14:textId="3365178F" w:rsidR="00EC100B" w:rsidRDefault="00853FE7" w:rsidP="00EC100B">
      <w:pPr>
        <w:spacing w:after="0" w:line="240" w:lineRule="auto"/>
        <w:ind w:left="357"/>
        <w:rPr>
          <w:rFonts w:eastAsia="Arial" w:cs="Calibri"/>
          <w:lang w:eastAsia="en-GB"/>
        </w:rPr>
      </w:pPr>
      <w:r>
        <w:rPr>
          <w:rFonts w:eastAsia="Arial" w:cs="Calibri"/>
          <w:lang w:eastAsia="en-GB"/>
        </w:rPr>
        <w:t xml:space="preserve">The composition of </w:t>
      </w:r>
      <w:r w:rsidR="00104A29">
        <w:rPr>
          <w:rFonts w:eastAsia="Arial" w:cs="Calibri"/>
          <w:lang w:eastAsia="en-GB"/>
        </w:rPr>
        <w:t>EcoNorth’s</w:t>
      </w:r>
      <w:r>
        <w:rPr>
          <w:rFonts w:eastAsia="Arial" w:cs="Calibri"/>
          <w:lang w:eastAsia="en-GB"/>
        </w:rPr>
        <w:t xml:space="preserve"> team, Board </w:t>
      </w:r>
      <w:r w:rsidR="00104A29">
        <w:rPr>
          <w:rFonts w:eastAsia="Arial" w:cs="Calibri"/>
          <w:lang w:eastAsia="en-GB"/>
        </w:rPr>
        <w:t xml:space="preserve">members </w:t>
      </w:r>
      <w:r>
        <w:rPr>
          <w:rFonts w:eastAsia="Arial" w:cs="Calibri"/>
          <w:lang w:eastAsia="en-GB"/>
        </w:rPr>
        <w:t xml:space="preserve">and job applicants will be periodically monitored on an anonymous basis. </w:t>
      </w:r>
      <w:r w:rsidR="0012118F" w:rsidRPr="0012118F">
        <w:rPr>
          <w:rFonts w:eastAsia="Arial" w:cs="Calibri"/>
          <w:lang w:eastAsia="en-GB"/>
        </w:rPr>
        <w:t>Relevant data will be collected to enable this. Personal details provided by employees</w:t>
      </w:r>
      <w:r w:rsidR="009A57F0">
        <w:rPr>
          <w:rFonts w:eastAsia="Arial" w:cs="Calibri"/>
          <w:lang w:eastAsia="en-GB"/>
        </w:rPr>
        <w:t xml:space="preserve">, </w:t>
      </w:r>
      <w:r w:rsidR="00B34954">
        <w:rPr>
          <w:rFonts w:eastAsia="Arial" w:cs="Calibri"/>
          <w:lang w:eastAsia="en-GB"/>
        </w:rPr>
        <w:t xml:space="preserve">Board members, </w:t>
      </w:r>
      <w:r w:rsidR="0012118F" w:rsidRPr="0012118F">
        <w:rPr>
          <w:rFonts w:eastAsia="Arial" w:cs="Calibri"/>
          <w:lang w:eastAsia="en-GB"/>
        </w:rPr>
        <w:t xml:space="preserve">job applicants </w:t>
      </w:r>
      <w:r w:rsidR="009A57F0">
        <w:rPr>
          <w:rFonts w:eastAsia="Arial" w:cs="Calibri"/>
          <w:lang w:eastAsia="en-GB"/>
        </w:rPr>
        <w:t xml:space="preserve">or interns </w:t>
      </w:r>
      <w:r w:rsidR="0012118F" w:rsidRPr="0012118F">
        <w:rPr>
          <w:rFonts w:eastAsia="Arial" w:cs="Calibri"/>
          <w:lang w:eastAsia="en-GB"/>
        </w:rPr>
        <w:t>for the purposes of equal opportunities monitoring are confidential and will be kept apart from all other records and not used for any other purpose.</w:t>
      </w:r>
      <w:r w:rsidR="00EC100B">
        <w:rPr>
          <w:rFonts w:eastAsia="Arial" w:cs="Calibri"/>
          <w:lang w:eastAsia="en-GB"/>
        </w:rPr>
        <w:t xml:space="preserve">  </w:t>
      </w:r>
    </w:p>
    <w:p w14:paraId="36B89459" w14:textId="77777777" w:rsidR="0012118F" w:rsidRPr="0012118F" w:rsidRDefault="0012118F" w:rsidP="0012118F">
      <w:pPr>
        <w:spacing w:after="0" w:line="240" w:lineRule="auto"/>
        <w:ind w:left="357"/>
        <w:rPr>
          <w:rFonts w:eastAsia="Arial" w:cs="Calibri"/>
          <w:lang w:eastAsia="en-GB"/>
        </w:rPr>
      </w:pPr>
    </w:p>
    <w:p w14:paraId="7D601F3E" w14:textId="40709771" w:rsidR="0012118F" w:rsidRPr="0012118F" w:rsidRDefault="0012118F" w:rsidP="00D01184">
      <w:pPr>
        <w:spacing w:after="0" w:line="240" w:lineRule="auto"/>
        <w:ind w:left="357"/>
        <w:rPr>
          <w:rFonts w:eastAsia="Arial" w:cs="Calibri"/>
          <w:lang w:eastAsia="en-GB"/>
        </w:rPr>
      </w:pPr>
      <w:r w:rsidRPr="0012118F">
        <w:rPr>
          <w:rFonts w:eastAsia="Arial" w:cs="Calibri"/>
          <w:lang w:eastAsia="en-GB"/>
        </w:rPr>
        <w:t>Any queries or comments about this policy should be addressed to EcoNorth</w:t>
      </w:r>
      <w:r w:rsidR="003111F4">
        <w:rPr>
          <w:rFonts w:eastAsia="Arial" w:cs="Calibri"/>
          <w:lang w:eastAsia="en-GB"/>
        </w:rPr>
        <w:t>’s</w:t>
      </w:r>
      <w:r w:rsidRPr="0012118F">
        <w:rPr>
          <w:rFonts w:eastAsia="Arial" w:cs="Calibri"/>
          <w:lang w:eastAsia="en-GB"/>
        </w:rPr>
        <w:t xml:space="preserve"> </w:t>
      </w:r>
      <w:r w:rsidR="008B61C8">
        <w:rPr>
          <w:rFonts w:eastAsia="Arial" w:cs="Calibri"/>
          <w:lang w:eastAsia="en-GB"/>
        </w:rPr>
        <w:t>Executive</w:t>
      </w:r>
      <w:r w:rsidR="00B6029C">
        <w:rPr>
          <w:rFonts w:eastAsia="Arial" w:cs="Calibri"/>
          <w:lang w:eastAsia="en-GB"/>
        </w:rPr>
        <w:t xml:space="preserve"> Director</w:t>
      </w:r>
      <w:r w:rsidRPr="0012118F">
        <w:rPr>
          <w:rFonts w:eastAsia="Arial" w:cs="Calibri"/>
          <w:lang w:eastAsia="en-GB"/>
        </w:rPr>
        <w:t>.</w:t>
      </w:r>
    </w:p>
    <w:p w14:paraId="6B9B7E4A" w14:textId="350502F2" w:rsidR="00534305" w:rsidRPr="008E6AF3" w:rsidRDefault="00354334" w:rsidP="00534305">
      <w:pPr>
        <w:pStyle w:val="TOC3"/>
        <w:spacing w:line="240" w:lineRule="auto"/>
        <w:jc w:val="both"/>
        <w:rPr>
          <w:rFonts w:cs="Calibri"/>
        </w:rPr>
      </w:pPr>
      <w:r w:rsidRPr="002612EA">
        <w:rPr>
          <w:noProof/>
        </w:rPr>
        <w:drawing>
          <wp:inline distT="0" distB="0" distL="0" distR="0" wp14:anchorId="1C4ECEB0" wp14:editId="165C0870">
            <wp:extent cx="1847850" cy="846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358" cy="855728"/>
                    </a:xfrm>
                    <a:prstGeom prst="rect">
                      <a:avLst/>
                    </a:prstGeom>
                    <a:noFill/>
                    <a:ln>
                      <a:noFill/>
                    </a:ln>
                  </pic:spPr>
                </pic:pic>
              </a:graphicData>
            </a:graphic>
          </wp:inline>
        </w:drawing>
      </w:r>
    </w:p>
    <w:p w14:paraId="4DB8D062" w14:textId="65974631" w:rsidR="00534305" w:rsidRPr="008E6AF3" w:rsidRDefault="00354334" w:rsidP="00354334">
      <w:pPr>
        <w:spacing w:after="0" w:line="240" w:lineRule="auto"/>
        <w:ind w:firstLine="442"/>
        <w:rPr>
          <w:rFonts w:cs="Calibri"/>
        </w:rPr>
      </w:pPr>
      <w:r>
        <w:rPr>
          <w:rFonts w:cs="Calibri"/>
        </w:rPr>
        <w:t>John Thompson</w:t>
      </w:r>
    </w:p>
    <w:p w14:paraId="461F1039" w14:textId="361848C0" w:rsidR="00534305" w:rsidRPr="008E6AF3" w:rsidRDefault="00354334" w:rsidP="00354334">
      <w:pPr>
        <w:spacing w:after="0" w:line="240" w:lineRule="auto"/>
        <w:ind w:firstLine="442"/>
        <w:rPr>
          <w:rFonts w:cs="Calibri"/>
        </w:rPr>
      </w:pPr>
      <w:r>
        <w:rPr>
          <w:rFonts w:cs="Calibri"/>
        </w:rPr>
        <w:t xml:space="preserve">Executive </w:t>
      </w:r>
      <w:r w:rsidR="00534305" w:rsidRPr="008E6AF3">
        <w:rPr>
          <w:rFonts w:cs="Calibri"/>
        </w:rPr>
        <w:t xml:space="preserve">Director </w:t>
      </w:r>
    </w:p>
    <w:p w14:paraId="30BE45A2" w14:textId="0462FCD0" w:rsidR="00534305" w:rsidRPr="0059048F" w:rsidRDefault="0059048F" w:rsidP="00354334">
      <w:pPr>
        <w:spacing w:after="0" w:line="240" w:lineRule="auto"/>
        <w:ind w:firstLine="442"/>
        <w:rPr>
          <w:rFonts w:eastAsia="Arial" w:cs="Calibri"/>
          <w:lang w:eastAsia="en-GB"/>
        </w:rPr>
      </w:pPr>
      <w:r w:rsidRPr="0059048F">
        <w:rPr>
          <w:rFonts w:eastAsia="Arial" w:cs="Calibri"/>
          <w:lang w:eastAsia="en-GB"/>
        </w:rPr>
        <w:t>17</w:t>
      </w:r>
      <w:r w:rsidR="00F057DC" w:rsidRPr="0059048F">
        <w:rPr>
          <w:rFonts w:eastAsia="Arial" w:cs="Calibri"/>
          <w:lang w:eastAsia="en-GB"/>
        </w:rPr>
        <w:t>.02.2</w:t>
      </w:r>
      <w:r w:rsidR="001F50B0" w:rsidRPr="0059048F">
        <w:rPr>
          <w:rFonts w:eastAsia="Arial" w:cs="Calibri"/>
          <w:lang w:eastAsia="en-GB"/>
        </w:rPr>
        <w:t>2</w:t>
      </w:r>
    </w:p>
    <w:p w14:paraId="0E82130C" w14:textId="77777777" w:rsidR="00534305" w:rsidRPr="00A31D91" w:rsidRDefault="00534305" w:rsidP="00534305">
      <w:pPr>
        <w:jc w:val="both"/>
        <w:rPr>
          <w:rFonts w:eastAsia="Arial" w:cs="Calibri"/>
          <w:color w:val="000000"/>
          <w:lang w:eastAsia="en-GB"/>
        </w:rPr>
      </w:pPr>
    </w:p>
    <w:p w14:paraId="30F7396E" w14:textId="77777777" w:rsidR="00534305" w:rsidRPr="00A31D91" w:rsidRDefault="00534305" w:rsidP="00534305">
      <w:pPr>
        <w:jc w:val="both"/>
        <w:rPr>
          <w:rFonts w:eastAsia="Arial" w:cs="Calibri"/>
          <w:color w:val="000000"/>
          <w:lang w:eastAsia="en-GB"/>
        </w:rPr>
      </w:pPr>
    </w:p>
    <w:p w14:paraId="176301D0" w14:textId="77777777" w:rsidR="00534305" w:rsidRPr="00A31D91" w:rsidRDefault="00534305" w:rsidP="00534305">
      <w:pPr>
        <w:jc w:val="both"/>
        <w:rPr>
          <w:rFonts w:eastAsia="Arial" w:cs="Calibri"/>
          <w:color w:val="000000"/>
          <w:lang w:eastAsia="en-GB"/>
        </w:rPr>
      </w:pPr>
    </w:p>
    <w:p w14:paraId="4C493BAA" w14:textId="77777777" w:rsidR="00534305" w:rsidRPr="00A31D91" w:rsidRDefault="00534305" w:rsidP="00534305">
      <w:pPr>
        <w:jc w:val="both"/>
        <w:rPr>
          <w:rFonts w:eastAsia="Arial" w:cs="Calibri"/>
          <w:color w:val="000000"/>
          <w:lang w:eastAsia="en-GB"/>
        </w:rPr>
      </w:pPr>
    </w:p>
    <w:p w14:paraId="3082BDF4" w14:textId="77777777" w:rsidR="00534305" w:rsidRPr="00A31D91" w:rsidRDefault="00534305" w:rsidP="00534305">
      <w:pPr>
        <w:jc w:val="both"/>
        <w:rPr>
          <w:rFonts w:eastAsia="Arial" w:cs="Calibri"/>
          <w:color w:val="000000"/>
          <w:lang w:eastAsia="en-GB"/>
        </w:rPr>
      </w:pPr>
    </w:p>
    <w:p w14:paraId="22BE0146" w14:textId="77777777" w:rsidR="00534305" w:rsidRDefault="00534305" w:rsidP="00534305">
      <w:pPr>
        <w:jc w:val="both"/>
        <w:rPr>
          <w:rFonts w:eastAsia="Arial" w:cs="Calibri"/>
          <w:color w:val="000000"/>
          <w:lang w:eastAsia="en-GB"/>
        </w:rPr>
      </w:pPr>
    </w:p>
    <w:p w14:paraId="6E43A6C7" w14:textId="77777777" w:rsidR="00534305" w:rsidRDefault="00534305" w:rsidP="00534305">
      <w:pPr>
        <w:jc w:val="both"/>
        <w:rPr>
          <w:rFonts w:eastAsia="Arial" w:cs="Calibri"/>
          <w:color w:val="000000"/>
          <w:lang w:eastAsia="en-GB"/>
        </w:rPr>
      </w:pPr>
    </w:p>
    <w:sectPr w:rsidR="00534305" w:rsidSect="00EF06A5">
      <w:headerReference w:type="default" r:id="rId11"/>
      <w:footerReference w:type="default" r:id="rId12"/>
      <w:footerReference w:type="first" r:id="rId13"/>
      <w:pgSz w:w="11906" w:h="16838"/>
      <w:pgMar w:top="1440" w:right="1440" w:bottom="1440" w:left="1440" w:header="102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4369" w14:textId="77777777" w:rsidR="001506CA" w:rsidRDefault="001506CA" w:rsidP="00E113BD">
      <w:pPr>
        <w:spacing w:after="0" w:line="240" w:lineRule="auto"/>
      </w:pPr>
      <w:r>
        <w:separator/>
      </w:r>
    </w:p>
  </w:endnote>
  <w:endnote w:type="continuationSeparator" w:id="0">
    <w:p w14:paraId="00C8F91D" w14:textId="77777777" w:rsidR="001506CA" w:rsidRDefault="001506CA" w:rsidP="00E1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2AFF" w14:textId="77777777" w:rsidR="00A142DF" w:rsidRDefault="00A142DF" w:rsidP="00F63FE2">
    <w:pPr>
      <w:pStyle w:val="Footer"/>
      <w:jc w:val="center"/>
      <w:rPr>
        <w:sz w:val="20"/>
      </w:rPr>
    </w:pPr>
  </w:p>
  <w:p w14:paraId="4BA44C68" w14:textId="77777777" w:rsidR="00A142DF" w:rsidRPr="00F63FE2" w:rsidRDefault="00EF06A5" w:rsidP="00EF06A5">
    <w:pPr>
      <w:pStyle w:val="Footer"/>
      <w:jc w:val="right"/>
    </w:pPr>
    <w:r>
      <w:rPr>
        <w:noProof/>
        <w:lang w:eastAsia="en-GB"/>
      </w:rPr>
      <w:drawing>
        <wp:inline distT="0" distB="0" distL="0" distR="0" wp14:anchorId="319EBC88" wp14:editId="31B369A6">
          <wp:extent cx="484007" cy="431800"/>
          <wp:effectExtent l="0" t="0" r="0" b="6350"/>
          <wp:docPr id="2" name="Picture 2" descr="X:\EcoNorth Management\H&amp;S\ISO 9001 - OHSAS 18001\EcoNorth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coNorth Management\H&amp;S\ISO 9001 - OHSAS 18001\EcoNorth mas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475" cy="42686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DF86" w14:textId="77777777" w:rsidR="00091E51" w:rsidRDefault="00091E51" w:rsidP="00091E51">
    <w:pPr>
      <w:pStyle w:val="Footer"/>
      <w:jc w:val="right"/>
    </w:pPr>
    <w:r>
      <w:rPr>
        <w:noProof/>
        <w:lang w:eastAsia="en-GB"/>
      </w:rPr>
      <w:drawing>
        <wp:inline distT="0" distB="0" distL="0" distR="0" wp14:anchorId="4AE8E0A4" wp14:editId="62FEDD86">
          <wp:extent cx="484007" cy="431800"/>
          <wp:effectExtent l="0" t="0" r="0" b="6350"/>
          <wp:docPr id="11" name="Picture 11" descr="X:\EcoNorth Management\H&amp;S\ISO 9001 - OHSAS 18001\EcoNorth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coNorth Management\H&amp;S\ISO 9001 - OHSAS 18001\EcoNorth mas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475" cy="4268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3A80" w14:textId="77777777" w:rsidR="001506CA" w:rsidRDefault="001506CA" w:rsidP="00E113BD">
      <w:pPr>
        <w:spacing w:after="0" w:line="240" w:lineRule="auto"/>
      </w:pPr>
      <w:r>
        <w:separator/>
      </w:r>
    </w:p>
  </w:footnote>
  <w:footnote w:type="continuationSeparator" w:id="0">
    <w:p w14:paraId="1761842C" w14:textId="77777777" w:rsidR="001506CA" w:rsidRDefault="001506CA" w:rsidP="00E11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EF06A5" w:rsidRPr="00EF06A5" w14:paraId="404E6CB4" w14:textId="77777777" w:rsidTr="00513522">
      <w:tc>
        <w:tcPr>
          <w:tcW w:w="6805" w:type="dxa"/>
          <w:vMerge w:val="restart"/>
        </w:tcPr>
        <w:p w14:paraId="3A03A028" w14:textId="77777777" w:rsidR="00EF06A5" w:rsidRPr="009E3541" w:rsidRDefault="00D7484A" w:rsidP="00EF06A5">
          <w:pPr>
            <w:tabs>
              <w:tab w:val="center" w:pos="4819"/>
              <w:tab w:val="right" w:pos="9071"/>
            </w:tabs>
            <w:spacing w:line="360" w:lineRule="atLeast"/>
            <w:rPr>
              <w:rFonts w:asciiTheme="minorHAnsi" w:hAnsiTheme="minorHAnsi" w:cstheme="minorHAnsi"/>
              <w:sz w:val="18"/>
              <w:szCs w:val="18"/>
            </w:rPr>
          </w:pPr>
          <w:r>
            <w:rPr>
              <w:rFonts w:asciiTheme="minorHAnsi" w:hAnsiTheme="minorHAnsi" w:cstheme="minorHAnsi"/>
              <w:sz w:val="18"/>
              <w:szCs w:val="18"/>
            </w:rPr>
            <w:t>Equal Opportunities</w:t>
          </w:r>
          <w:r w:rsidR="00EF06A5" w:rsidRPr="009E3541">
            <w:rPr>
              <w:rFonts w:asciiTheme="minorHAnsi" w:hAnsiTheme="minorHAnsi" w:cstheme="minorHAnsi"/>
              <w:sz w:val="18"/>
              <w:szCs w:val="18"/>
            </w:rPr>
            <w:t xml:space="preserve"> Policy </w:t>
          </w:r>
        </w:p>
      </w:tc>
      <w:tc>
        <w:tcPr>
          <w:tcW w:w="1701" w:type="dxa"/>
        </w:tcPr>
        <w:p w14:paraId="3823E663" w14:textId="77777777" w:rsidR="00EF06A5" w:rsidRPr="009E3541" w:rsidRDefault="00EF06A5" w:rsidP="00EF06A5">
          <w:pPr>
            <w:rPr>
              <w:rFonts w:asciiTheme="minorHAnsi" w:hAnsiTheme="minorHAnsi" w:cstheme="minorHAnsi"/>
              <w:sz w:val="18"/>
              <w:szCs w:val="18"/>
            </w:rPr>
          </w:pPr>
          <w:r w:rsidRPr="009E3541">
            <w:rPr>
              <w:rFonts w:asciiTheme="minorHAnsi" w:hAnsiTheme="minorHAnsi" w:cstheme="minorHAnsi"/>
              <w:sz w:val="18"/>
              <w:szCs w:val="18"/>
            </w:rPr>
            <w:t>Doc Ref:</w:t>
          </w:r>
        </w:p>
      </w:tc>
      <w:tc>
        <w:tcPr>
          <w:tcW w:w="1418" w:type="dxa"/>
          <w:shd w:val="clear" w:color="auto" w:fill="auto"/>
        </w:tcPr>
        <w:p w14:paraId="544A4539" w14:textId="77777777" w:rsidR="00EF06A5" w:rsidRPr="009E3541" w:rsidRDefault="00D7484A" w:rsidP="00EF06A5">
          <w:pPr>
            <w:rPr>
              <w:rFonts w:asciiTheme="minorHAnsi" w:hAnsiTheme="minorHAnsi" w:cstheme="minorHAnsi"/>
              <w:sz w:val="18"/>
              <w:szCs w:val="18"/>
            </w:rPr>
          </w:pPr>
          <w:r>
            <w:rPr>
              <w:rFonts w:asciiTheme="minorHAnsi" w:hAnsiTheme="minorHAnsi" w:cstheme="minorHAnsi"/>
              <w:sz w:val="18"/>
              <w:szCs w:val="18"/>
            </w:rPr>
            <w:t>EOP</w:t>
          </w:r>
        </w:p>
      </w:tc>
    </w:tr>
    <w:tr w:rsidR="00EF06A5" w:rsidRPr="00EF06A5" w14:paraId="3B0A5474" w14:textId="77777777" w:rsidTr="00513522">
      <w:tc>
        <w:tcPr>
          <w:tcW w:w="6805" w:type="dxa"/>
          <w:vMerge/>
        </w:tcPr>
        <w:p w14:paraId="1BAD1CCB" w14:textId="77777777" w:rsidR="00EF06A5" w:rsidRPr="009E3541" w:rsidRDefault="00EF06A5" w:rsidP="00EF06A5">
          <w:pPr>
            <w:rPr>
              <w:rFonts w:asciiTheme="minorHAnsi" w:hAnsiTheme="minorHAnsi" w:cstheme="minorHAnsi"/>
              <w:sz w:val="18"/>
              <w:szCs w:val="18"/>
            </w:rPr>
          </w:pPr>
        </w:p>
      </w:tc>
      <w:tc>
        <w:tcPr>
          <w:tcW w:w="1701" w:type="dxa"/>
        </w:tcPr>
        <w:p w14:paraId="5B3664B2" w14:textId="77777777" w:rsidR="00EF06A5" w:rsidRPr="009E3541" w:rsidRDefault="00EF06A5" w:rsidP="00EF06A5">
          <w:pPr>
            <w:rPr>
              <w:rFonts w:asciiTheme="minorHAnsi" w:hAnsiTheme="minorHAnsi" w:cstheme="minorHAnsi"/>
              <w:sz w:val="18"/>
              <w:szCs w:val="18"/>
            </w:rPr>
          </w:pPr>
          <w:r w:rsidRPr="009E3541">
            <w:rPr>
              <w:rFonts w:asciiTheme="minorHAnsi" w:hAnsiTheme="minorHAnsi" w:cstheme="minorHAnsi"/>
              <w:sz w:val="18"/>
              <w:szCs w:val="18"/>
            </w:rPr>
            <w:t>Issued:</w:t>
          </w:r>
        </w:p>
      </w:tc>
      <w:tc>
        <w:tcPr>
          <w:tcW w:w="1418" w:type="dxa"/>
        </w:tcPr>
        <w:p w14:paraId="50C1EF68" w14:textId="3D9F8499" w:rsidR="00EF06A5" w:rsidRPr="00310B3A" w:rsidRDefault="0059048F" w:rsidP="00EF06A5">
          <w:pPr>
            <w:rPr>
              <w:rFonts w:asciiTheme="minorHAnsi" w:hAnsiTheme="minorHAnsi" w:cstheme="minorHAnsi"/>
              <w:sz w:val="18"/>
              <w:szCs w:val="18"/>
            </w:rPr>
          </w:pPr>
          <w:r>
            <w:rPr>
              <w:rFonts w:asciiTheme="minorHAnsi" w:hAnsiTheme="minorHAnsi" w:cstheme="minorHAnsi"/>
              <w:sz w:val="18"/>
              <w:szCs w:val="18"/>
            </w:rPr>
            <w:t>17</w:t>
          </w:r>
          <w:r w:rsidR="00F057DC" w:rsidRPr="00310B3A">
            <w:rPr>
              <w:rFonts w:asciiTheme="minorHAnsi" w:hAnsiTheme="minorHAnsi" w:cstheme="minorHAnsi"/>
              <w:sz w:val="18"/>
              <w:szCs w:val="18"/>
            </w:rPr>
            <w:t>.02.2</w:t>
          </w:r>
          <w:r w:rsidR="001F50B0">
            <w:rPr>
              <w:rFonts w:asciiTheme="minorHAnsi" w:hAnsiTheme="minorHAnsi" w:cstheme="minorHAnsi"/>
              <w:sz w:val="18"/>
              <w:szCs w:val="18"/>
            </w:rPr>
            <w:t>2</w:t>
          </w:r>
        </w:p>
      </w:tc>
    </w:tr>
    <w:tr w:rsidR="00EF06A5" w:rsidRPr="00EF06A5" w14:paraId="296AE554" w14:textId="77777777" w:rsidTr="00513522">
      <w:tc>
        <w:tcPr>
          <w:tcW w:w="6805" w:type="dxa"/>
          <w:vMerge w:val="restart"/>
        </w:tcPr>
        <w:p w14:paraId="1656C0A8" w14:textId="77777777" w:rsidR="00EF06A5" w:rsidRPr="009E3541" w:rsidRDefault="00EF06A5" w:rsidP="00EF06A5">
          <w:pPr>
            <w:rPr>
              <w:rFonts w:asciiTheme="minorHAnsi" w:hAnsiTheme="minorHAnsi" w:cstheme="minorHAnsi"/>
              <w:sz w:val="44"/>
              <w:szCs w:val="44"/>
            </w:rPr>
          </w:pPr>
          <w:r w:rsidRPr="009E3541">
            <w:rPr>
              <w:rFonts w:asciiTheme="minorHAnsi" w:hAnsiTheme="minorHAnsi" w:cstheme="minorHAnsi"/>
              <w:sz w:val="44"/>
              <w:szCs w:val="44"/>
            </w:rPr>
            <w:t>EcoNorth Ltd</w:t>
          </w:r>
        </w:p>
      </w:tc>
      <w:tc>
        <w:tcPr>
          <w:tcW w:w="1701" w:type="dxa"/>
        </w:tcPr>
        <w:p w14:paraId="1929B0B2" w14:textId="77777777" w:rsidR="00EF06A5" w:rsidRPr="009E3541" w:rsidRDefault="00EF06A5" w:rsidP="00EF06A5">
          <w:pPr>
            <w:rPr>
              <w:rFonts w:asciiTheme="minorHAnsi" w:hAnsiTheme="minorHAnsi" w:cstheme="minorHAnsi"/>
              <w:sz w:val="18"/>
              <w:szCs w:val="18"/>
            </w:rPr>
          </w:pPr>
          <w:r w:rsidRPr="009E3541">
            <w:rPr>
              <w:rFonts w:asciiTheme="minorHAnsi" w:hAnsiTheme="minorHAnsi" w:cstheme="minorHAnsi"/>
              <w:sz w:val="18"/>
              <w:szCs w:val="18"/>
            </w:rPr>
            <w:t>Version:</w:t>
          </w:r>
        </w:p>
      </w:tc>
      <w:tc>
        <w:tcPr>
          <w:tcW w:w="1418" w:type="dxa"/>
        </w:tcPr>
        <w:p w14:paraId="6F6C50F6" w14:textId="5903CF09" w:rsidR="00EF06A5" w:rsidRPr="009E3541" w:rsidRDefault="001F50B0" w:rsidP="00EF06A5">
          <w:pPr>
            <w:rPr>
              <w:rFonts w:asciiTheme="minorHAnsi" w:hAnsiTheme="minorHAnsi" w:cstheme="minorHAnsi"/>
              <w:sz w:val="18"/>
              <w:szCs w:val="18"/>
            </w:rPr>
          </w:pPr>
          <w:r>
            <w:rPr>
              <w:rFonts w:asciiTheme="minorHAnsi" w:hAnsiTheme="minorHAnsi" w:cstheme="minorHAnsi"/>
              <w:sz w:val="18"/>
              <w:szCs w:val="18"/>
            </w:rPr>
            <w:t>7</w:t>
          </w:r>
          <w:r w:rsidR="00F3443F" w:rsidRPr="009E3541">
            <w:rPr>
              <w:rFonts w:asciiTheme="minorHAnsi" w:hAnsiTheme="minorHAnsi" w:cstheme="minorHAnsi"/>
              <w:sz w:val="18"/>
              <w:szCs w:val="18"/>
            </w:rPr>
            <w:t>.0</w:t>
          </w:r>
        </w:p>
      </w:tc>
    </w:tr>
    <w:tr w:rsidR="00EF06A5" w:rsidRPr="00EF06A5" w14:paraId="4BA5C682" w14:textId="77777777" w:rsidTr="00513522">
      <w:tc>
        <w:tcPr>
          <w:tcW w:w="6805" w:type="dxa"/>
          <w:vMerge/>
        </w:tcPr>
        <w:p w14:paraId="04EC9A04" w14:textId="77777777" w:rsidR="00EF06A5" w:rsidRPr="009E3541" w:rsidRDefault="00EF06A5" w:rsidP="00EF06A5">
          <w:pPr>
            <w:rPr>
              <w:rFonts w:asciiTheme="minorHAnsi" w:hAnsiTheme="minorHAnsi" w:cstheme="minorHAnsi"/>
              <w:sz w:val="18"/>
              <w:szCs w:val="18"/>
            </w:rPr>
          </w:pPr>
        </w:p>
      </w:tc>
      <w:tc>
        <w:tcPr>
          <w:tcW w:w="1701" w:type="dxa"/>
        </w:tcPr>
        <w:p w14:paraId="03DD3E69" w14:textId="77777777" w:rsidR="00EF06A5" w:rsidRPr="009E3541" w:rsidRDefault="00EF06A5" w:rsidP="00EF06A5">
          <w:pPr>
            <w:rPr>
              <w:rFonts w:asciiTheme="minorHAnsi" w:hAnsiTheme="minorHAnsi" w:cstheme="minorHAnsi"/>
              <w:sz w:val="18"/>
              <w:szCs w:val="18"/>
            </w:rPr>
          </w:pPr>
          <w:r w:rsidRPr="009E3541">
            <w:rPr>
              <w:rFonts w:asciiTheme="minorHAnsi" w:hAnsiTheme="minorHAnsi" w:cstheme="minorHAnsi"/>
              <w:sz w:val="18"/>
              <w:szCs w:val="18"/>
            </w:rPr>
            <w:t>Page:</w:t>
          </w:r>
        </w:p>
      </w:tc>
      <w:tc>
        <w:tcPr>
          <w:tcW w:w="1418" w:type="dxa"/>
        </w:tcPr>
        <w:sdt>
          <w:sdtPr>
            <w:rPr>
              <w:rFonts w:asciiTheme="minorHAnsi" w:hAnsiTheme="minorHAnsi" w:cstheme="minorHAnsi"/>
              <w:sz w:val="18"/>
              <w:szCs w:val="18"/>
            </w:rPr>
            <w:id w:val="-598420456"/>
            <w:docPartObj>
              <w:docPartGallery w:val="Page Numbers (Top of Page)"/>
              <w:docPartUnique/>
            </w:docPartObj>
          </w:sdtPr>
          <w:sdtEndPr/>
          <w:sdtContent>
            <w:p w14:paraId="59AFE309" w14:textId="77777777" w:rsidR="00EF06A5" w:rsidRPr="009E3541" w:rsidRDefault="00EF06A5" w:rsidP="00EF06A5">
              <w:pPr>
                <w:rPr>
                  <w:rFonts w:asciiTheme="minorHAnsi" w:hAnsiTheme="minorHAnsi" w:cstheme="minorHAnsi"/>
                  <w:sz w:val="18"/>
                  <w:szCs w:val="18"/>
                </w:rPr>
              </w:pPr>
              <w:r w:rsidRPr="009E3541">
                <w:rPr>
                  <w:rFonts w:asciiTheme="minorHAnsi" w:hAnsiTheme="minorHAnsi" w:cstheme="minorHAnsi"/>
                  <w:sz w:val="18"/>
                  <w:szCs w:val="18"/>
                </w:rPr>
                <w:fldChar w:fldCharType="begin"/>
              </w:r>
              <w:r w:rsidRPr="009E3541">
                <w:rPr>
                  <w:rFonts w:asciiTheme="minorHAnsi" w:hAnsiTheme="minorHAnsi" w:cstheme="minorHAnsi"/>
                  <w:sz w:val="18"/>
                  <w:szCs w:val="18"/>
                </w:rPr>
                <w:instrText xml:space="preserve"> PAGE </w:instrText>
              </w:r>
              <w:r w:rsidRPr="009E3541">
                <w:rPr>
                  <w:rFonts w:asciiTheme="minorHAnsi" w:hAnsiTheme="minorHAnsi" w:cstheme="minorHAnsi"/>
                  <w:sz w:val="18"/>
                  <w:szCs w:val="18"/>
                </w:rPr>
                <w:fldChar w:fldCharType="separate"/>
              </w:r>
              <w:r w:rsidR="003111F4">
                <w:rPr>
                  <w:rFonts w:asciiTheme="minorHAnsi" w:hAnsiTheme="minorHAnsi" w:cstheme="minorHAnsi"/>
                  <w:noProof/>
                  <w:sz w:val="18"/>
                  <w:szCs w:val="18"/>
                </w:rPr>
                <w:t>4</w:t>
              </w:r>
              <w:r w:rsidRPr="009E3541">
                <w:rPr>
                  <w:rFonts w:asciiTheme="minorHAnsi" w:hAnsiTheme="minorHAnsi" w:cstheme="minorHAnsi"/>
                  <w:sz w:val="18"/>
                  <w:szCs w:val="18"/>
                </w:rPr>
                <w:fldChar w:fldCharType="end"/>
              </w:r>
              <w:r w:rsidRPr="009E3541">
                <w:rPr>
                  <w:rFonts w:asciiTheme="minorHAnsi" w:hAnsiTheme="minorHAnsi" w:cstheme="minorHAnsi"/>
                  <w:sz w:val="18"/>
                  <w:szCs w:val="18"/>
                </w:rPr>
                <w:t xml:space="preserve"> of </w:t>
              </w:r>
              <w:r w:rsidRPr="009E3541">
                <w:rPr>
                  <w:rFonts w:asciiTheme="minorHAnsi" w:hAnsiTheme="minorHAnsi" w:cstheme="minorHAnsi"/>
                  <w:sz w:val="18"/>
                  <w:szCs w:val="18"/>
                </w:rPr>
                <w:fldChar w:fldCharType="begin"/>
              </w:r>
              <w:r w:rsidRPr="009E3541">
                <w:rPr>
                  <w:rFonts w:asciiTheme="minorHAnsi" w:hAnsiTheme="minorHAnsi" w:cstheme="minorHAnsi"/>
                  <w:sz w:val="18"/>
                  <w:szCs w:val="18"/>
                </w:rPr>
                <w:instrText xml:space="preserve"> NUMPAGES  </w:instrText>
              </w:r>
              <w:r w:rsidRPr="009E3541">
                <w:rPr>
                  <w:rFonts w:asciiTheme="minorHAnsi" w:hAnsiTheme="minorHAnsi" w:cstheme="minorHAnsi"/>
                  <w:sz w:val="18"/>
                  <w:szCs w:val="18"/>
                </w:rPr>
                <w:fldChar w:fldCharType="separate"/>
              </w:r>
              <w:r w:rsidR="003111F4">
                <w:rPr>
                  <w:rFonts w:asciiTheme="minorHAnsi" w:hAnsiTheme="minorHAnsi" w:cstheme="minorHAnsi"/>
                  <w:noProof/>
                  <w:sz w:val="18"/>
                  <w:szCs w:val="18"/>
                </w:rPr>
                <w:t>4</w:t>
              </w:r>
              <w:r w:rsidRPr="009E3541">
                <w:rPr>
                  <w:rFonts w:asciiTheme="minorHAnsi" w:hAnsiTheme="minorHAnsi" w:cstheme="minorHAnsi"/>
                  <w:noProof/>
                  <w:sz w:val="18"/>
                  <w:szCs w:val="18"/>
                </w:rPr>
                <w:fldChar w:fldCharType="end"/>
              </w:r>
            </w:p>
          </w:sdtContent>
        </w:sdt>
      </w:tc>
    </w:tr>
  </w:tbl>
  <w:p w14:paraId="31BD34D5" w14:textId="77777777" w:rsidR="00EF06A5" w:rsidRDefault="00E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C6939"/>
    <w:multiLevelType w:val="hybridMultilevel"/>
    <w:tmpl w:val="F3D847E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30C110A7"/>
    <w:multiLevelType w:val="hybridMultilevel"/>
    <w:tmpl w:val="FDAA0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067598"/>
    <w:multiLevelType w:val="hybridMultilevel"/>
    <w:tmpl w:val="355E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D65B3"/>
    <w:multiLevelType w:val="hybridMultilevel"/>
    <w:tmpl w:val="9A9A8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BD70B3"/>
    <w:multiLevelType w:val="hybridMultilevel"/>
    <w:tmpl w:val="CA62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36B84"/>
    <w:multiLevelType w:val="multilevel"/>
    <w:tmpl w:val="6F26757C"/>
    <w:lvl w:ilvl="0">
      <w:start w:val="1"/>
      <w:numFmt w:val="decimal"/>
      <w:lvlText w:val="%1."/>
      <w:lvlJc w:val="left"/>
      <w:pPr>
        <w:ind w:left="360" w:hanging="360"/>
      </w:pPr>
      <w:rPr>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3E"/>
    <w:rsid w:val="00001085"/>
    <w:rsid w:val="00017819"/>
    <w:rsid w:val="000305A8"/>
    <w:rsid w:val="000315EC"/>
    <w:rsid w:val="000326C8"/>
    <w:rsid w:val="0003591E"/>
    <w:rsid w:val="00040F17"/>
    <w:rsid w:val="00047478"/>
    <w:rsid w:val="00053D3F"/>
    <w:rsid w:val="00061715"/>
    <w:rsid w:val="00081E80"/>
    <w:rsid w:val="00091E51"/>
    <w:rsid w:val="00096C25"/>
    <w:rsid w:val="000B408F"/>
    <w:rsid w:val="000B534B"/>
    <w:rsid w:val="000C2231"/>
    <w:rsid w:val="000D39DA"/>
    <w:rsid w:val="000E76F6"/>
    <w:rsid w:val="000F0D5C"/>
    <w:rsid w:val="000F2C1D"/>
    <w:rsid w:val="00104A29"/>
    <w:rsid w:val="001052F4"/>
    <w:rsid w:val="00107A49"/>
    <w:rsid w:val="00114261"/>
    <w:rsid w:val="0012118F"/>
    <w:rsid w:val="00123CDF"/>
    <w:rsid w:val="00132024"/>
    <w:rsid w:val="0014313D"/>
    <w:rsid w:val="00147C27"/>
    <w:rsid w:val="001506CA"/>
    <w:rsid w:val="00150F8E"/>
    <w:rsid w:val="00167A90"/>
    <w:rsid w:val="00187491"/>
    <w:rsid w:val="00193669"/>
    <w:rsid w:val="001937E5"/>
    <w:rsid w:val="00193F85"/>
    <w:rsid w:val="001A62C4"/>
    <w:rsid w:val="001C3766"/>
    <w:rsid w:val="001D0AD7"/>
    <w:rsid w:val="001D1F55"/>
    <w:rsid w:val="001D79E7"/>
    <w:rsid w:val="001E7C4A"/>
    <w:rsid w:val="001F1A22"/>
    <w:rsid w:val="001F50B0"/>
    <w:rsid w:val="00206A99"/>
    <w:rsid w:val="002107B2"/>
    <w:rsid w:val="0022693E"/>
    <w:rsid w:val="00241E50"/>
    <w:rsid w:val="0024464E"/>
    <w:rsid w:val="00244A7E"/>
    <w:rsid w:val="0025613B"/>
    <w:rsid w:val="00263A35"/>
    <w:rsid w:val="0027345A"/>
    <w:rsid w:val="00274F6D"/>
    <w:rsid w:val="00293B39"/>
    <w:rsid w:val="002973AE"/>
    <w:rsid w:val="002B5305"/>
    <w:rsid w:val="002C2167"/>
    <w:rsid w:val="002E19E4"/>
    <w:rsid w:val="002E472D"/>
    <w:rsid w:val="003021FC"/>
    <w:rsid w:val="00310B3A"/>
    <w:rsid w:val="003111F4"/>
    <w:rsid w:val="00312AAB"/>
    <w:rsid w:val="00313E90"/>
    <w:rsid w:val="003249BF"/>
    <w:rsid w:val="00327A95"/>
    <w:rsid w:val="003353C3"/>
    <w:rsid w:val="00342580"/>
    <w:rsid w:val="00347477"/>
    <w:rsid w:val="00354334"/>
    <w:rsid w:val="00363030"/>
    <w:rsid w:val="00393DBB"/>
    <w:rsid w:val="003B237B"/>
    <w:rsid w:val="003C1DBB"/>
    <w:rsid w:val="003D269C"/>
    <w:rsid w:val="003D798B"/>
    <w:rsid w:val="003E1177"/>
    <w:rsid w:val="003F1E50"/>
    <w:rsid w:val="003F3F43"/>
    <w:rsid w:val="00416372"/>
    <w:rsid w:val="0042375F"/>
    <w:rsid w:val="004242A2"/>
    <w:rsid w:val="00495CF2"/>
    <w:rsid w:val="004A6B72"/>
    <w:rsid w:val="004B272E"/>
    <w:rsid w:val="004B2985"/>
    <w:rsid w:val="004B4F10"/>
    <w:rsid w:val="004C0ABA"/>
    <w:rsid w:val="004C1852"/>
    <w:rsid w:val="004D42F3"/>
    <w:rsid w:val="004D6C93"/>
    <w:rsid w:val="004E3DB6"/>
    <w:rsid w:val="004F5837"/>
    <w:rsid w:val="004F7D07"/>
    <w:rsid w:val="005001B8"/>
    <w:rsid w:val="00507683"/>
    <w:rsid w:val="00523A01"/>
    <w:rsid w:val="0052485A"/>
    <w:rsid w:val="005257B1"/>
    <w:rsid w:val="00534305"/>
    <w:rsid w:val="00553057"/>
    <w:rsid w:val="00562E91"/>
    <w:rsid w:val="00566CC7"/>
    <w:rsid w:val="005716C2"/>
    <w:rsid w:val="00572C37"/>
    <w:rsid w:val="00573C95"/>
    <w:rsid w:val="00581E26"/>
    <w:rsid w:val="00586D71"/>
    <w:rsid w:val="0059048F"/>
    <w:rsid w:val="00590CB8"/>
    <w:rsid w:val="00595A18"/>
    <w:rsid w:val="005A195C"/>
    <w:rsid w:val="005B4583"/>
    <w:rsid w:val="005C411E"/>
    <w:rsid w:val="005D1295"/>
    <w:rsid w:val="005D785C"/>
    <w:rsid w:val="005E43E1"/>
    <w:rsid w:val="005E6485"/>
    <w:rsid w:val="006124AA"/>
    <w:rsid w:val="00622426"/>
    <w:rsid w:val="00630536"/>
    <w:rsid w:val="006414B2"/>
    <w:rsid w:val="00643E92"/>
    <w:rsid w:val="006446F9"/>
    <w:rsid w:val="00651541"/>
    <w:rsid w:val="00652381"/>
    <w:rsid w:val="00664B07"/>
    <w:rsid w:val="00672475"/>
    <w:rsid w:val="006761A0"/>
    <w:rsid w:val="00686875"/>
    <w:rsid w:val="00687A1C"/>
    <w:rsid w:val="00694DC5"/>
    <w:rsid w:val="006B4479"/>
    <w:rsid w:val="006C06E8"/>
    <w:rsid w:val="006D4532"/>
    <w:rsid w:val="006E0256"/>
    <w:rsid w:val="006F09EB"/>
    <w:rsid w:val="006F47FF"/>
    <w:rsid w:val="006F7837"/>
    <w:rsid w:val="0070123E"/>
    <w:rsid w:val="00705324"/>
    <w:rsid w:val="00715627"/>
    <w:rsid w:val="007300E1"/>
    <w:rsid w:val="00742A84"/>
    <w:rsid w:val="00746F1E"/>
    <w:rsid w:val="00751393"/>
    <w:rsid w:val="00760377"/>
    <w:rsid w:val="00763BD2"/>
    <w:rsid w:val="00765FCB"/>
    <w:rsid w:val="00774593"/>
    <w:rsid w:val="00794D1D"/>
    <w:rsid w:val="007A0B21"/>
    <w:rsid w:val="007A1CCA"/>
    <w:rsid w:val="007A214E"/>
    <w:rsid w:val="007A3ABB"/>
    <w:rsid w:val="007B76D1"/>
    <w:rsid w:val="007D3BC1"/>
    <w:rsid w:val="007D6FC9"/>
    <w:rsid w:val="007D7837"/>
    <w:rsid w:val="007E1707"/>
    <w:rsid w:val="007E5B8C"/>
    <w:rsid w:val="007F404A"/>
    <w:rsid w:val="008017B1"/>
    <w:rsid w:val="008018B8"/>
    <w:rsid w:val="008045ED"/>
    <w:rsid w:val="008074DF"/>
    <w:rsid w:val="008149E4"/>
    <w:rsid w:val="00820BCE"/>
    <w:rsid w:val="00824623"/>
    <w:rsid w:val="00834552"/>
    <w:rsid w:val="00853FE7"/>
    <w:rsid w:val="008571CE"/>
    <w:rsid w:val="0086202B"/>
    <w:rsid w:val="00862083"/>
    <w:rsid w:val="0088388B"/>
    <w:rsid w:val="0088515A"/>
    <w:rsid w:val="008930F8"/>
    <w:rsid w:val="008A1F43"/>
    <w:rsid w:val="008B5DA3"/>
    <w:rsid w:val="008B61C8"/>
    <w:rsid w:val="008B73D5"/>
    <w:rsid w:val="008D73DE"/>
    <w:rsid w:val="008D75EA"/>
    <w:rsid w:val="008F3E35"/>
    <w:rsid w:val="008F7C75"/>
    <w:rsid w:val="00915B19"/>
    <w:rsid w:val="00953E73"/>
    <w:rsid w:val="00955863"/>
    <w:rsid w:val="009767CC"/>
    <w:rsid w:val="00984A62"/>
    <w:rsid w:val="00990262"/>
    <w:rsid w:val="009920FB"/>
    <w:rsid w:val="009A2357"/>
    <w:rsid w:val="009A34B6"/>
    <w:rsid w:val="009A57F0"/>
    <w:rsid w:val="009A638A"/>
    <w:rsid w:val="009B21CF"/>
    <w:rsid w:val="009B3CF0"/>
    <w:rsid w:val="009C707F"/>
    <w:rsid w:val="009D255D"/>
    <w:rsid w:val="009D7A4C"/>
    <w:rsid w:val="009E3541"/>
    <w:rsid w:val="009E5687"/>
    <w:rsid w:val="009E5BD9"/>
    <w:rsid w:val="00A07D06"/>
    <w:rsid w:val="00A142DF"/>
    <w:rsid w:val="00A150F2"/>
    <w:rsid w:val="00A159E5"/>
    <w:rsid w:val="00A175DA"/>
    <w:rsid w:val="00A31013"/>
    <w:rsid w:val="00A311CE"/>
    <w:rsid w:val="00A31524"/>
    <w:rsid w:val="00A363A3"/>
    <w:rsid w:val="00A402F3"/>
    <w:rsid w:val="00A53FC0"/>
    <w:rsid w:val="00A71B39"/>
    <w:rsid w:val="00A77523"/>
    <w:rsid w:val="00A8208B"/>
    <w:rsid w:val="00A93C45"/>
    <w:rsid w:val="00AA645D"/>
    <w:rsid w:val="00AB35F1"/>
    <w:rsid w:val="00AB4324"/>
    <w:rsid w:val="00AC1B00"/>
    <w:rsid w:val="00AC31CC"/>
    <w:rsid w:val="00AC3A54"/>
    <w:rsid w:val="00AD1294"/>
    <w:rsid w:val="00AD1B30"/>
    <w:rsid w:val="00AD1E66"/>
    <w:rsid w:val="00AD5E95"/>
    <w:rsid w:val="00AE7707"/>
    <w:rsid w:val="00B34954"/>
    <w:rsid w:val="00B40008"/>
    <w:rsid w:val="00B47E6F"/>
    <w:rsid w:val="00B50220"/>
    <w:rsid w:val="00B6029C"/>
    <w:rsid w:val="00B638A5"/>
    <w:rsid w:val="00B64871"/>
    <w:rsid w:val="00B66A81"/>
    <w:rsid w:val="00B737EE"/>
    <w:rsid w:val="00B76173"/>
    <w:rsid w:val="00B76865"/>
    <w:rsid w:val="00B85293"/>
    <w:rsid w:val="00B92D0B"/>
    <w:rsid w:val="00BA2C20"/>
    <w:rsid w:val="00BA391E"/>
    <w:rsid w:val="00BA6872"/>
    <w:rsid w:val="00BC0193"/>
    <w:rsid w:val="00BC20DC"/>
    <w:rsid w:val="00BC5C14"/>
    <w:rsid w:val="00BD34AB"/>
    <w:rsid w:val="00BE1D59"/>
    <w:rsid w:val="00BF17A2"/>
    <w:rsid w:val="00C023B8"/>
    <w:rsid w:val="00C05B17"/>
    <w:rsid w:val="00C22807"/>
    <w:rsid w:val="00C24B3E"/>
    <w:rsid w:val="00C3449E"/>
    <w:rsid w:val="00C36823"/>
    <w:rsid w:val="00C37419"/>
    <w:rsid w:val="00C37B6E"/>
    <w:rsid w:val="00C37D59"/>
    <w:rsid w:val="00C448EB"/>
    <w:rsid w:val="00C54291"/>
    <w:rsid w:val="00C64165"/>
    <w:rsid w:val="00C66382"/>
    <w:rsid w:val="00C6791B"/>
    <w:rsid w:val="00C70AE1"/>
    <w:rsid w:val="00C8352E"/>
    <w:rsid w:val="00C90C7F"/>
    <w:rsid w:val="00CA0D87"/>
    <w:rsid w:val="00CC6721"/>
    <w:rsid w:val="00CC7575"/>
    <w:rsid w:val="00CD5B57"/>
    <w:rsid w:val="00D01184"/>
    <w:rsid w:val="00D0127F"/>
    <w:rsid w:val="00D16C26"/>
    <w:rsid w:val="00D20B75"/>
    <w:rsid w:val="00D2332A"/>
    <w:rsid w:val="00D31C94"/>
    <w:rsid w:val="00D36939"/>
    <w:rsid w:val="00D411CE"/>
    <w:rsid w:val="00D43B1B"/>
    <w:rsid w:val="00D46348"/>
    <w:rsid w:val="00D5273F"/>
    <w:rsid w:val="00D54360"/>
    <w:rsid w:val="00D60220"/>
    <w:rsid w:val="00D71C9D"/>
    <w:rsid w:val="00D7484A"/>
    <w:rsid w:val="00D85E85"/>
    <w:rsid w:val="00DA0310"/>
    <w:rsid w:val="00DA7692"/>
    <w:rsid w:val="00DC05DD"/>
    <w:rsid w:val="00DD0ADB"/>
    <w:rsid w:val="00DD572B"/>
    <w:rsid w:val="00DD5FDC"/>
    <w:rsid w:val="00DE7091"/>
    <w:rsid w:val="00DF169F"/>
    <w:rsid w:val="00E113BD"/>
    <w:rsid w:val="00E12F98"/>
    <w:rsid w:val="00E35DB1"/>
    <w:rsid w:val="00E42555"/>
    <w:rsid w:val="00E51796"/>
    <w:rsid w:val="00E853C3"/>
    <w:rsid w:val="00E97984"/>
    <w:rsid w:val="00EA3FD0"/>
    <w:rsid w:val="00EA5DAB"/>
    <w:rsid w:val="00EC100B"/>
    <w:rsid w:val="00EC3F44"/>
    <w:rsid w:val="00EC48BC"/>
    <w:rsid w:val="00EE15F6"/>
    <w:rsid w:val="00EF06A5"/>
    <w:rsid w:val="00F054E9"/>
    <w:rsid w:val="00F057DC"/>
    <w:rsid w:val="00F06A44"/>
    <w:rsid w:val="00F3443F"/>
    <w:rsid w:val="00F42395"/>
    <w:rsid w:val="00F43272"/>
    <w:rsid w:val="00F63FE2"/>
    <w:rsid w:val="00F65752"/>
    <w:rsid w:val="00F810F8"/>
    <w:rsid w:val="00F843B4"/>
    <w:rsid w:val="00F85F35"/>
    <w:rsid w:val="00F96044"/>
    <w:rsid w:val="00FA4441"/>
    <w:rsid w:val="00FB02CF"/>
    <w:rsid w:val="00FB124A"/>
    <w:rsid w:val="00FB3A7E"/>
    <w:rsid w:val="00FB6BDE"/>
    <w:rsid w:val="00FD27AF"/>
    <w:rsid w:val="00FE6300"/>
    <w:rsid w:val="00FF4E3A"/>
    <w:rsid w:val="00FF7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483C361"/>
  <w15:docId w15:val="{6DE70F96-0FE8-4C76-8384-0A297919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CC"/>
    <w:rPr>
      <w:szCs w:val="22"/>
    </w:rPr>
  </w:style>
  <w:style w:type="paragraph" w:styleId="Heading1">
    <w:name w:val="heading 1"/>
    <w:basedOn w:val="Normal"/>
    <w:next w:val="Normal"/>
    <w:link w:val="Heading1Char"/>
    <w:uiPriority w:val="9"/>
    <w:qFormat/>
    <w:rsid w:val="004A6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43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3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123E"/>
    <w:pPr>
      <w:spacing w:after="0" w:line="240" w:lineRule="auto"/>
    </w:pPr>
    <w:rPr>
      <w:rFonts w:asciiTheme="minorHAnsi" w:eastAsiaTheme="minorEastAsia" w:hAnsiTheme="minorHAnsi" w:cstheme="minorBidi"/>
      <w:szCs w:val="22"/>
      <w:lang w:val="en-US" w:eastAsia="ja-JP"/>
    </w:rPr>
  </w:style>
  <w:style w:type="character" w:customStyle="1" w:styleId="NoSpacingChar">
    <w:name w:val="No Spacing Char"/>
    <w:basedOn w:val="DefaultParagraphFont"/>
    <w:link w:val="NoSpacing"/>
    <w:uiPriority w:val="1"/>
    <w:rsid w:val="0070123E"/>
    <w:rPr>
      <w:rFonts w:asciiTheme="minorHAnsi" w:eastAsiaTheme="minorEastAsia" w:hAnsiTheme="minorHAnsi" w:cstheme="minorBidi"/>
      <w:szCs w:val="22"/>
      <w:lang w:val="en-US" w:eastAsia="ja-JP"/>
    </w:rPr>
  </w:style>
  <w:style w:type="paragraph" w:styleId="BalloonText">
    <w:name w:val="Balloon Text"/>
    <w:basedOn w:val="Normal"/>
    <w:link w:val="BalloonTextChar"/>
    <w:uiPriority w:val="99"/>
    <w:semiHidden/>
    <w:unhideWhenUsed/>
    <w:rsid w:val="00701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23E"/>
    <w:rPr>
      <w:rFonts w:ascii="Tahoma" w:hAnsi="Tahoma" w:cs="Tahoma"/>
      <w:sz w:val="16"/>
      <w:szCs w:val="16"/>
    </w:rPr>
  </w:style>
  <w:style w:type="paragraph" w:styleId="Header">
    <w:name w:val="header"/>
    <w:basedOn w:val="Normal"/>
    <w:link w:val="HeaderChar"/>
    <w:uiPriority w:val="99"/>
    <w:unhideWhenUsed/>
    <w:rsid w:val="00E11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3BD"/>
    <w:rPr>
      <w:szCs w:val="22"/>
    </w:rPr>
  </w:style>
  <w:style w:type="paragraph" w:styleId="Footer">
    <w:name w:val="footer"/>
    <w:basedOn w:val="Normal"/>
    <w:link w:val="FooterChar"/>
    <w:uiPriority w:val="99"/>
    <w:unhideWhenUsed/>
    <w:rsid w:val="00E11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3BD"/>
    <w:rPr>
      <w:szCs w:val="22"/>
    </w:rPr>
  </w:style>
  <w:style w:type="character" w:styleId="Hyperlink">
    <w:name w:val="Hyperlink"/>
    <w:basedOn w:val="DefaultParagraphFont"/>
    <w:uiPriority w:val="99"/>
    <w:unhideWhenUsed/>
    <w:rsid w:val="00393DBB"/>
    <w:rPr>
      <w:color w:val="0000FF" w:themeColor="hyperlink"/>
      <w:u w:val="single"/>
    </w:rPr>
  </w:style>
  <w:style w:type="character" w:customStyle="1" w:styleId="Heading1Char">
    <w:name w:val="Heading 1 Char"/>
    <w:basedOn w:val="DefaultParagraphFont"/>
    <w:link w:val="Heading1"/>
    <w:uiPriority w:val="9"/>
    <w:rsid w:val="004A6B7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A6B72"/>
    <w:pPr>
      <w:outlineLvl w:val="9"/>
    </w:pPr>
    <w:rPr>
      <w:lang w:val="en-US" w:eastAsia="ja-JP"/>
    </w:rPr>
  </w:style>
  <w:style w:type="paragraph" w:styleId="ListParagraph">
    <w:name w:val="List Paragraph"/>
    <w:basedOn w:val="Normal"/>
    <w:uiPriority w:val="34"/>
    <w:qFormat/>
    <w:rsid w:val="004A6B72"/>
    <w:pPr>
      <w:ind w:left="720"/>
      <w:contextualSpacing/>
    </w:pPr>
  </w:style>
  <w:style w:type="paragraph" w:styleId="TOC2">
    <w:name w:val="toc 2"/>
    <w:basedOn w:val="Normal"/>
    <w:next w:val="Normal"/>
    <w:autoRedefine/>
    <w:uiPriority w:val="39"/>
    <w:unhideWhenUsed/>
    <w:qFormat/>
    <w:rsid w:val="004A6B72"/>
    <w:pPr>
      <w:spacing w:after="100"/>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4A6B72"/>
    <w:pPr>
      <w:spacing w:after="10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4A6B72"/>
    <w:pPr>
      <w:spacing w:after="100"/>
      <w:ind w:left="440"/>
    </w:pPr>
    <w:rPr>
      <w:rFonts w:asciiTheme="minorHAnsi" w:eastAsiaTheme="minorEastAsia" w:hAnsiTheme="minorHAnsi" w:cstheme="minorBidi"/>
      <w:lang w:val="en-US" w:eastAsia="ja-JP"/>
    </w:rPr>
  </w:style>
  <w:style w:type="character" w:styleId="Strong">
    <w:name w:val="Strong"/>
    <w:basedOn w:val="DefaultParagraphFont"/>
    <w:uiPriority w:val="22"/>
    <w:qFormat/>
    <w:rsid w:val="00820BCE"/>
    <w:rPr>
      <w:b/>
      <w:bCs/>
    </w:rPr>
  </w:style>
  <w:style w:type="table" w:styleId="TableGrid">
    <w:name w:val="Table Grid"/>
    <w:basedOn w:val="TableNormal"/>
    <w:uiPriority w:val="59"/>
    <w:rsid w:val="00676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43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43E1"/>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E43E1"/>
    <w:rPr>
      <w:b/>
      <w:bCs/>
      <w:i/>
      <w:iCs/>
      <w:color w:val="4F81BD" w:themeColor="accent1"/>
    </w:rPr>
  </w:style>
  <w:style w:type="character" w:customStyle="1" w:styleId="Heading2Char">
    <w:name w:val="Heading 2 Char"/>
    <w:basedOn w:val="DefaultParagraphFont"/>
    <w:link w:val="Heading2"/>
    <w:uiPriority w:val="9"/>
    <w:rsid w:val="005E43E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2485A"/>
    <w:rPr>
      <w:sz w:val="16"/>
      <w:szCs w:val="16"/>
    </w:rPr>
  </w:style>
  <w:style w:type="paragraph" w:styleId="CommentText">
    <w:name w:val="annotation text"/>
    <w:basedOn w:val="Normal"/>
    <w:link w:val="CommentTextChar"/>
    <w:uiPriority w:val="99"/>
    <w:unhideWhenUsed/>
    <w:rsid w:val="0052485A"/>
    <w:pPr>
      <w:spacing w:line="240" w:lineRule="auto"/>
    </w:pPr>
    <w:rPr>
      <w:sz w:val="20"/>
      <w:szCs w:val="20"/>
    </w:rPr>
  </w:style>
  <w:style w:type="character" w:customStyle="1" w:styleId="CommentTextChar">
    <w:name w:val="Comment Text Char"/>
    <w:basedOn w:val="DefaultParagraphFont"/>
    <w:link w:val="CommentText"/>
    <w:uiPriority w:val="99"/>
    <w:rsid w:val="0052485A"/>
    <w:rPr>
      <w:sz w:val="20"/>
    </w:rPr>
  </w:style>
  <w:style w:type="paragraph" w:styleId="CommentSubject">
    <w:name w:val="annotation subject"/>
    <w:basedOn w:val="CommentText"/>
    <w:next w:val="CommentText"/>
    <w:link w:val="CommentSubjectChar"/>
    <w:uiPriority w:val="99"/>
    <w:semiHidden/>
    <w:unhideWhenUsed/>
    <w:rsid w:val="0052485A"/>
    <w:rPr>
      <w:b/>
      <w:bCs/>
    </w:rPr>
  </w:style>
  <w:style w:type="character" w:customStyle="1" w:styleId="CommentSubjectChar">
    <w:name w:val="Comment Subject Char"/>
    <w:basedOn w:val="CommentTextChar"/>
    <w:link w:val="CommentSubject"/>
    <w:uiPriority w:val="99"/>
    <w:semiHidden/>
    <w:rsid w:val="0052485A"/>
    <w:rPr>
      <w:b/>
      <w:bCs/>
      <w:sz w:val="20"/>
    </w:rPr>
  </w:style>
  <w:style w:type="character" w:customStyle="1" w:styleId="Heading3Char">
    <w:name w:val="Heading 3 Char"/>
    <w:basedOn w:val="DefaultParagraphFont"/>
    <w:link w:val="Heading3"/>
    <w:uiPriority w:val="9"/>
    <w:rsid w:val="00C8352E"/>
    <w:rPr>
      <w:rFonts w:asciiTheme="majorHAnsi" w:eastAsiaTheme="majorEastAsia" w:hAnsiTheme="majorHAnsi" w:cstheme="majorBidi"/>
      <w:b/>
      <w:bCs/>
      <w:color w:val="4F81BD" w:themeColor="accent1"/>
      <w:szCs w:val="22"/>
    </w:rPr>
  </w:style>
  <w:style w:type="paragraph" w:styleId="BodyText">
    <w:name w:val="Body Text"/>
    <w:basedOn w:val="Normal"/>
    <w:link w:val="BodyTextChar"/>
    <w:rsid w:val="00BF17A2"/>
    <w:pPr>
      <w:spacing w:after="0" w:line="240" w:lineRule="auto"/>
    </w:pPr>
    <w:rPr>
      <w:rFonts w:ascii="Times New Roman" w:eastAsia="Times New Roman" w:hAnsi="Times New Roman"/>
      <w:color w:val="3366FF"/>
      <w:sz w:val="24"/>
      <w:szCs w:val="24"/>
      <w:lang w:val="x-none" w:eastAsia="x-none"/>
    </w:rPr>
  </w:style>
  <w:style w:type="character" w:customStyle="1" w:styleId="BodyTextChar">
    <w:name w:val="Body Text Char"/>
    <w:basedOn w:val="DefaultParagraphFont"/>
    <w:link w:val="BodyText"/>
    <w:rsid w:val="00BF17A2"/>
    <w:rPr>
      <w:rFonts w:ascii="Times New Roman" w:eastAsia="Times New Roman" w:hAnsi="Times New Roman"/>
      <w:color w:val="3366FF"/>
      <w:sz w:val="24"/>
      <w:szCs w:val="24"/>
      <w:lang w:val="x-none" w:eastAsia="x-none"/>
    </w:rPr>
  </w:style>
  <w:style w:type="paragraph" w:styleId="BodyTextIndent2">
    <w:name w:val="Body Text Indent 2"/>
    <w:basedOn w:val="Normal"/>
    <w:link w:val="BodyTextIndent2Char"/>
    <w:rsid w:val="00BF17A2"/>
    <w:pPr>
      <w:spacing w:after="0" w:line="24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rsid w:val="00BF17A2"/>
    <w:rPr>
      <w:rFonts w:ascii="Times New Roman" w:eastAsia="Times New Roman" w:hAnsi="Times New Roman"/>
      <w:sz w:val="24"/>
      <w:szCs w:val="24"/>
      <w:lang w:val="x-none" w:eastAsia="x-none"/>
    </w:rPr>
  </w:style>
  <w:style w:type="paragraph" w:styleId="TOC4">
    <w:name w:val="toc 4"/>
    <w:basedOn w:val="Normal"/>
    <w:next w:val="Normal"/>
    <w:autoRedefine/>
    <w:uiPriority w:val="39"/>
    <w:unhideWhenUsed/>
    <w:rsid w:val="00955863"/>
    <w:pPr>
      <w:spacing w:after="100"/>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955863"/>
    <w:pPr>
      <w:spacing w:after="100"/>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955863"/>
    <w:pPr>
      <w:spacing w:after="100"/>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955863"/>
    <w:pPr>
      <w:spacing w:after="100"/>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955863"/>
    <w:pPr>
      <w:spacing w:after="100"/>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955863"/>
    <w:pPr>
      <w:spacing w:after="100"/>
      <w:ind w:left="1760"/>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553057"/>
    <w:rPr>
      <w:color w:val="800080" w:themeColor="followedHyperlink"/>
      <w:u w:val="single"/>
    </w:rPr>
  </w:style>
  <w:style w:type="table" w:customStyle="1" w:styleId="TableGrid1">
    <w:name w:val="Table Grid1"/>
    <w:basedOn w:val="TableNormal"/>
    <w:next w:val="TableGrid"/>
    <w:uiPriority w:val="59"/>
    <w:rsid w:val="00A142DF"/>
    <w:pPr>
      <w:spacing w:after="0" w:line="240" w:lineRule="auto"/>
    </w:pPr>
    <w:rPr>
      <w:rFonts w:ascii="Times New Roman" w:eastAsia="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6A5"/>
    <w:pPr>
      <w:spacing w:after="0" w:line="240" w:lineRule="auto"/>
    </w:pPr>
    <w:rPr>
      <w:rFonts w:ascii="Times New Roman" w:eastAsia="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75EA"/>
    <w:pPr>
      <w:spacing w:after="0"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policy applies to all EcoNorth Staff / Internships / Consultants / Placements who work on behalf of the company and is reviewed annually to ensure its continuing suitability.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41F232-7C1D-4711-8AF0-97B1B26B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Equal Opportunities</vt:lpstr>
    </vt:vector>
  </TitlesOfParts>
  <Company>EcoNorth ltd.</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dc:title>
  <dc:subject>Policy</dc:subject>
  <dc:creator>John Thompson</dc:creator>
  <cp:lastModifiedBy>Sandi Davison</cp:lastModifiedBy>
  <cp:revision>5</cp:revision>
  <cp:lastPrinted>2022-01-08T16:44:00Z</cp:lastPrinted>
  <dcterms:created xsi:type="dcterms:W3CDTF">2022-02-17T12:57:00Z</dcterms:created>
  <dcterms:modified xsi:type="dcterms:W3CDTF">2022-02-17T13:03:00Z</dcterms:modified>
</cp:coreProperties>
</file>